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504" w:rsidRDefault="00372D1D" w:rsidP="00A64504">
      <w:pPr>
        <w:pStyle w:val="Tekstpodstawowy"/>
        <w:jc w:val="right"/>
        <w:outlineLvl w:val="0"/>
        <w:rPr>
          <w:bCs/>
        </w:rPr>
      </w:pPr>
      <w:r>
        <w:rPr>
          <w:bCs/>
        </w:rPr>
        <w:t>Konstancin-Jeziorna, dnia  07</w:t>
      </w:r>
      <w:bookmarkStart w:id="0" w:name="_GoBack"/>
      <w:bookmarkEnd w:id="0"/>
      <w:r w:rsidR="00195094">
        <w:rPr>
          <w:bCs/>
        </w:rPr>
        <w:t>.0</w:t>
      </w:r>
      <w:r w:rsidR="004954E2">
        <w:rPr>
          <w:bCs/>
        </w:rPr>
        <w:t>3</w:t>
      </w:r>
      <w:r w:rsidR="00195094">
        <w:rPr>
          <w:bCs/>
        </w:rPr>
        <w:t>.2023</w:t>
      </w:r>
      <w:r w:rsidR="00A64504">
        <w:rPr>
          <w:bCs/>
        </w:rPr>
        <w:t xml:space="preserve"> r.</w:t>
      </w:r>
    </w:p>
    <w:p w:rsidR="00A64504" w:rsidRPr="002D46A0" w:rsidRDefault="00A64504" w:rsidP="00A64504">
      <w:pPr>
        <w:pStyle w:val="Tekstpodstawowy"/>
        <w:jc w:val="right"/>
        <w:outlineLvl w:val="0"/>
        <w:rPr>
          <w:bCs/>
        </w:rPr>
      </w:pPr>
    </w:p>
    <w:p w:rsidR="00A64504" w:rsidRPr="00644C1E" w:rsidRDefault="00A64504" w:rsidP="00A64504">
      <w:pPr>
        <w:pStyle w:val="Tekstpodstawowy"/>
        <w:jc w:val="center"/>
        <w:outlineLvl w:val="0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OBWIESZCZENIE</w:t>
      </w:r>
    </w:p>
    <w:p w:rsidR="00A64504" w:rsidRDefault="00A64504" w:rsidP="00A64504">
      <w:pPr>
        <w:pStyle w:val="Tekstpodstawowy"/>
        <w:jc w:val="center"/>
        <w:rPr>
          <w:b/>
          <w:bCs/>
          <w:sz w:val="32"/>
          <w:szCs w:val="32"/>
        </w:rPr>
      </w:pPr>
      <w:r w:rsidRPr="00644C1E">
        <w:rPr>
          <w:b/>
          <w:bCs/>
          <w:sz w:val="32"/>
          <w:szCs w:val="32"/>
        </w:rPr>
        <w:t>BURMISTRZA GMINY KONSTANCIN-JEZIORNA</w:t>
      </w:r>
    </w:p>
    <w:p w:rsidR="00624B82" w:rsidRDefault="00624B82" w:rsidP="00A64504">
      <w:pPr>
        <w:pStyle w:val="Tekstpodstawowy"/>
        <w:jc w:val="center"/>
        <w:rPr>
          <w:b/>
          <w:bCs/>
          <w:sz w:val="32"/>
          <w:szCs w:val="32"/>
        </w:rPr>
      </w:pPr>
    </w:p>
    <w:p w:rsidR="00C95C6B" w:rsidRPr="004954E2" w:rsidRDefault="00C95C6B" w:rsidP="00256D70">
      <w:pPr>
        <w:pStyle w:val="Tekstpodstawowy"/>
        <w:jc w:val="center"/>
        <w:rPr>
          <w:b/>
          <w:color w:val="000000"/>
          <w:sz w:val="28"/>
          <w:szCs w:val="28"/>
        </w:rPr>
      </w:pPr>
      <w:r w:rsidRPr="00256D70">
        <w:rPr>
          <w:b/>
          <w:bCs/>
          <w:sz w:val="28"/>
          <w:szCs w:val="28"/>
        </w:rPr>
        <w:t xml:space="preserve">o przystąpieniu do sporządzenia </w:t>
      </w:r>
      <w:r w:rsidR="004954E2">
        <w:rPr>
          <w:b/>
          <w:bCs/>
          <w:sz w:val="28"/>
          <w:szCs w:val="28"/>
        </w:rPr>
        <w:t xml:space="preserve">zmiany </w:t>
      </w:r>
      <w:r w:rsidRPr="00256D70">
        <w:rPr>
          <w:b/>
          <w:color w:val="000000"/>
          <w:sz w:val="28"/>
          <w:szCs w:val="28"/>
        </w:rPr>
        <w:t xml:space="preserve">miejscowego planu zagospodarowania przestrzennego </w:t>
      </w:r>
      <w:r w:rsidR="004954E2" w:rsidRPr="004954E2">
        <w:rPr>
          <w:rStyle w:val="markedcontent"/>
          <w:b/>
          <w:sz w:val="28"/>
          <w:szCs w:val="28"/>
        </w:rPr>
        <w:t>strefy "A" uzdrowiska i terenów</w:t>
      </w:r>
      <w:r w:rsidR="004954E2" w:rsidRPr="004954E2">
        <w:rPr>
          <w:b/>
          <w:sz w:val="28"/>
          <w:szCs w:val="28"/>
        </w:rPr>
        <w:t xml:space="preserve"> przyległych - etap I - dla działki o nr ew. </w:t>
      </w:r>
      <w:r w:rsidR="004954E2" w:rsidRPr="004954E2">
        <w:rPr>
          <w:rStyle w:val="markedcontent"/>
          <w:b/>
          <w:sz w:val="28"/>
          <w:szCs w:val="28"/>
        </w:rPr>
        <w:t>22 z</w:t>
      </w:r>
      <w:r w:rsidR="004954E2" w:rsidRPr="004954E2">
        <w:rPr>
          <w:b/>
          <w:sz w:val="28"/>
          <w:szCs w:val="28"/>
        </w:rPr>
        <w:t> obrębu 03-10 w Konstancinie-Jeziornie</w:t>
      </w:r>
    </w:p>
    <w:p w:rsidR="00124189" w:rsidRPr="004954E2" w:rsidRDefault="00124189" w:rsidP="00124189">
      <w:pPr>
        <w:rPr>
          <w:sz w:val="28"/>
          <w:szCs w:val="28"/>
        </w:rPr>
      </w:pPr>
    </w:p>
    <w:p w:rsidR="00624B82" w:rsidRDefault="00624B82" w:rsidP="00124189"/>
    <w:p w:rsidR="00C95C6B" w:rsidRPr="00652F73" w:rsidRDefault="00C95C6B" w:rsidP="00652F73">
      <w:pPr>
        <w:pStyle w:val="Tekstpodstawowywcity"/>
        <w:spacing w:before="120"/>
        <w:ind w:left="0" w:right="-36" w:firstLine="708"/>
        <w:jc w:val="both"/>
        <w:rPr>
          <w:b/>
        </w:rPr>
      </w:pPr>
      <w:r w:rsidRPr="005141B9">
        <w:rPr>
          <w:color w:val="000000"/>
        </w:rPr>
        <w:t>Na podstawie art. 17 pkt 1 ustawy z dnia 27 marca 2003 r. o planowaniu i zagospodarowa</w:t>
      </w:r>
      <w:r w:rsidR="00195094" w:rsidRPr="005141B9">
        <w:rPr>
          <w:color w:val="000000"/>
        </w:rPr>
        <w:t>niu przestrzennym (Dz. U. z 2022 r. poz. 503</w:t>
      </w:r>
      <w:r w:rsidRPr="005141B9">
        <w:rPr>
          <w:color w:val="000000"/>
        </w:rPr>
        <w:t xml:space="preserve"> z </w:t>
      </w:r>
      <w:proofErr w:type="spellStart"/>
      <w:r w:rsidRPr="005141B9">
        <w:rPr>
          <w:color w:val="000000"/>
        </w:rPr>
        <w:t>późn</w:t>
      </w:r>
      <w:proofErr w:type="spellEnd"/>
      <w:r w:rsidRPr="005141B9">
        <w:rPr>
          <w:color w:val="000000"/>
        </w:rPr>
        <w:t>. zm.) oraz art. 39 ust. 1 i art. 54 ust. 3 ustawy z dnia 3 października 2008 r. o udostępnianiu informacji o środowisku i jego ochronie, udziale społeczeństwa w ochronie środowiska oraz o ocenach oddziaływa</w:t>
      </w:r>
      <w:r w:rsidR="00195094" w:rsidRPr="005141B9">
        <w:rPr>
          <w:color w:val="000000"/>
        </w:rPr>
        <w:t xml:space="preserve">nia na środowisko (Dz. U. z 2022 r. poz. 1029 </w:t>
      </w:r>
      <w:r w:rsidRPr="005141B9">
        <w:rPr>
          <w:color w:val="000000"/>
        </w:rPr>
        <w:t xml:space="preserve">z </w:t>
      </w:r>
      <w:proofErr w:type="spellStart"/>
      <w:r w:rsidRPr="005141B9">
        <w:rPr>
          <w:color w:val="000000"/>
        </w:rPr>
        <w:t>późn</w:t>
      </w:r>
      <w:proofErr w:type="spellEnd"/>
      <w:r w:rsidRPr="005141B9">
        <w:rPr>
          <w:color w:val="000000"/>
        </w:rPr>
        <w:t xml:space="preserve">. zm.) zawiadamiam o podjęciu przez Radę Miejską Konstancin-Jeziorna </w:t>
      </w:r>
      <w:r w:rsidR="004954E2">
        <w:rPr>
          <w:b/>
        </w:rPr>
        <w:t>uchwały Nr 639/VIII/53/2023 z dnia 8 lutego 2023</w:t>
      </w:r>
      <w:r w:rsidRPr="005141B9">
        <w:rPr>
          <w:b/>
        </w:rPr>
        <w:t xml:space="preserve"> r. w</w:t>
      </w:r>
      <w:r w:rsidR="002D4D3E">
        <w:rPr>
          <w:b/>
        </w:rPr>
        <w:t> </w:t>
      </w:r>
      <w:r w:rsidRPr="005141B9">
        <w:rPr>
          <w:b/>
        </w:rPr>
        <w:t xml:space="preserve">sprawie przystąpienia do sporządzenia </w:t>
      </w:r>
      <w:r w:rsidR="004954E2">
        <w:rPr>
          <w:b/>
        </w:rPr>
        <w:t xml:space="preserve">zmiany </w:t>
      </w:r>
      <w:r w:rsidRPr="005141B9">
        <w:rPr>
          <w:b/>
        </w:rPr>
        <w:t>miejscowego planu zagospodarowania przestrzennego</w:t>
      </w:r>
      <w:r w:rsidR="00FF6124" w:rsidRPr="005141B9">
        <w:rPr>
          <w:b/>
        </w:rPr>
        <w:t xml:space="preserve"> </w:t>
      </w:r>
      <w:r w:rsidR="004954E2" w:rsidRPr="004954E2">
        <w:rPr>
          <w:rStyle w:val="markedcontent"/>
          <w:b/>
        </w:rPr>
        <w:t>strefy "A" uzdrowiska i terenów</w:t>
      </w:r>
      <w:r w:rsidR="004954E2" w:rsidRPr="004954E2">
        <w:rPr>
          <w:b/>
        </w:rPr>
        <w:t xml:space="preserve"> przyległych - etap I - dla działki o nr ew. </w:t>
      </w:r>
      <w:r w:rsidR="004954E2" w:rsidRPr="004954E2">
        <w:rPr>
          <w:rStyle w:val="markedcontent"/>
          <w:b/>
        </w:rPr>
        <w:t>22 z</w:t>
      </w:r>
      <w:r w:rsidR="004954E2" w:rsidRPr="004954E2">
        <w:rPr>
          <w:b/>
        </w:rPr>
        <w:t> obrębu 03-10 w</w:t>
      </w:r>
      <w:r w:rsidR="002D4D3E">
        <w:rPr>
          <w:b/>
        </w:rPr>
        <w:t> </w:t>
      </w:r>
      <w:r w:rsidR="004954E2" w:rsidRPr="004954E2">
        <w:rPr>
          <w:b/>
        </w:rPr>
        <w:t>Konstancinie-Jeziornie</w:t>
      </w:r>
      <w:r w:rsidR="004954E2">
        <w:rPr>
          <w:b/>
        </w:rPr>
        <w:t xml:space="preserve">. </w:t>
      </w:r>
    </w:p>
    <w:p w:rsidR="00C95C6B" w:rsidRPr="005141B9" w:rsidRDefault="00C95C6B" w:rsidP="00C95C6B">
      <w:pPr>
        <w:pStyle w:val="Tekstpodstawowy"/>
        <w:ind w:right="-36" w:firstLine="708"/>
        <w:jc w:val="both"/>
        <w:rPr>
          <w:bCs/>
        </w:rPr>
      </w:pPr>
      <w:r w:rsidRPr="005141B9">
        <w:rPr>
          <w:bCs/>
        </w:rPr>
        <w:t xml:space="preserve">Z niezbędną dokumentacją sprawy można się zapoznać w </w:t>
      </w:r>
      <w:r w:rsidRPr="005141B9">
        <w:t xml:space="preserve">siedzibie Urzędu Miasta i Gminy Konstancin-Jeziorna w Wydziale Planowania Przestrzennego przy ul. Piaseczyńskiej 77 w Konstancinie-Jeziornie w godz. od </w:t>
      </w:r>
      <w:r w:rsidRPr="005141B9">
        <w:rPr>
          <w:bCs/>
        </w:rPr>
        <w:t>9</w:t>
      </w:r>
      <w:r w:rsidR="00195094" w:rsidRPr="005141B9">
        <w:rPr>
          <w:bCs/>
        </w:rPr>
        <w:t>.00</w:t>
      </w:r>
      <w:r w:rsidRPr="005141B9">
        <w:rPr>
          <w:bCs/>
          <w:vertAlign w:val="superscript"/>
        </w:rPr>
        <w:t xml:space="preserve">  </w:t>
      </w:r>
      <w:r w:rsidRPr="005141B9">
        <w:rPr>
          <w:bCs/>
        </w:rPr>
        <w:t>do 15</w:t>
      </w:r>
      <w:r w:rsidR="00195094" w:rsidRPr="005141B9">
        <w:rPr>
          <w:bCs/>
        </w:rPr>
        <w:t>.00</w:t>
      </w:r>
      <w:r w:rsidR="00624B82" w:rsidRPr="005141B9">
        <w:rPr>
          <w:bCs/>
        </w:rPr>
        <w:t>.</w:t>
      </w:r>
      <w:r w:rsidRPr="005141B9">
        <w:rPr>
          <w:bCs/>
        </w:rPr>
        <w:t xml:space="preserve"> </w:t>
      </w:r>
    </w:p>
    <w:p w:rsidR="00C95C6B" w:rsidRPr="005141B9" w:rsidRDefault="00C95C6B" w:rsidP="00C95C6B">
      <w:pPr>
        <w:pStyle w:val="Tekstpodstawowywcity"/>
        <w:spacing w:before="120"/>
        <w:ind w:left="0" w:firstLine="709"/>
        <w:jc w:val="both"/>
        <w:rPr>
          <w:b/>
        </w:rPr>
      </w:pPr>
      <w:r w:rsidRPr="005141B9">
        <w:rPr>
          <w:b/>
        </w:rPr>
        <w:t xml:space="preserve">Wnioski należy składać w formie papierowej lub elektronicznej </w:t>
      </w:r>
      <w:r w:rsidRPr="005141B9">
        <w:t xml:space="preserve">do Burmistrza Gminy Konstancin-Jeziorna, ul. Piaseczyńska 77, 05-520 Konstancin-Jeziorna, z podaniem imienia i nazwiska albo nazwy oraz adresu zamieszkania albo siedziby, przedmiotu wniosku oraz oznaczenia nieruchomości, której wniosek dotyczy, </w:t>
      </w:r>
      <w:r w:rsidRPr="005141B9">
        <w:rPr>
          <w:b/>
        </w:rPr>
        <w:t>w nieprzekracza</w:t>
      </w:r>
      <w:r w:rsidR="00372D1D">
        <w:rPr>
          <w:b/>
        </w:rPr>
        <w:t>lnym terminie do dnia 14 kwietnia</w:t>
      </w:r>
      <w:r w:rsidR="00195094" w:rsidRPr="005141B9">
        <w:rPr>
          <w:b/>
        </w:rPr>
        <w:t xml:space="preserve"> 2023</w:t>
      </w:r>
      <w:r w:rsidRPr="005141B9">
        <w:rPr>
          <w:b/>
        </w:rPr>
        <w:t xml:space="preserve"> r.</w:t>
      </w:r>
    </w:p>
    <w:p w:rsidR="00C95C6B" w:rsidRPr="005141B9" w:rsidRDefault="00C95C6B" w:rsidP="00C95C6B">
      <w:pPr>
        <w:pStyle w:val="Tekstpodstawowywcity"/>
        <w:spacing w:before="120"/>
        <w:ind w:left="0" w:firstLine="709"/>
        <w:jc w:val="both"/>
      </w:pPr>
      <w:r w:rsidRPr="005141B9">
        <w:t>Wnioski w formie papierowej należy składać:</w:t>
      </w:r>
    </w:p>
    <w:p w:rsidR="00C95C6B" w:rsidRPr="005141B9" w:rsidRDefault="00C95C6B" w:rsidP="00C95C6B">
      <w:pPr>
        <w:pStyle w:val="Tekstpodstawowywcity"/>
        <w:numPr>
          <w:ilvl w:val="0"/>
          <w:numId w:val="4"/>
        </w:numPr>
        <w:spacing w:before="120"/>
        <w:jc w:val="both"/>
      </w:pPr>
      <w:r w:rsidRPr="005141B9">
        <w:t xml:space="preserve">w kancelarii Urzędu Miasta i Gminy Konstancin-Jeziorna, ul. </w:t>
      </w:r>
      <w:r w:rsidR="00624B82" w:rsidRPr="005141B9">
        <w:t>Piaseczyńska 77</w:t>
      </w:r>
      <w:r w:rsidRPr="005141B9">
        <w:t>,</w:t>
      </w:r>
    </w:p>
    <w:p w:rsidR="00C95C6B" w:rsidRPr="005141B9" w:rsidRDefault="00C95C6B" w:rsidP="00C95C6B">
      <w:pPr>
        <w:pStyle w:val="Tekstpodstawowywcity"/>
        <w:numPr>
          <w:ilvl w:val="0"/>
          <w:numId w:val="4"/>
        </w:numPr>
        <w:spacing w:before="120"/>
        <w:jc w:val="both"/>
      </w:pPr>
      <w:r w:rsidRPr="005141B9">
        <w:t xml:space="preserve">drogą korespondencyjną na adres: Urząd Miasta i Gminy Konstancin-Jeziorna, ul. Piaseczyńska 77, 05-520 Konstancin-Jeziorna. </w:t>
      </w:r>
    </w:p>
    <w:p w:rsidR="00C95C6B" w:rsidRPr="005141B9" w:rsidRDefault="00C95C6B" w:rsidP="00C95C6B">
      <w:pPr>
        <w:spacing w:after="60"/>
        <w:ind w:firstLine="709"/>
      </w:pPr>
      <w:r w:rsidRPr="005141B9">
        <w:t>Wnioski w formie elektronicznej należy wnosić:</w:t>
      </w:r>
    </w:p>
    <w:p w:rsidR="00C95C6B" w:rsidRPr="005141B9" w:rsidRDefault="00C95C6B" w:rsidP="00C95C6B">
      <w:pPr>
        <w:numPr>
          <w:ilvl w:val="0"/>
          <w:numId w:val="3"/>
        </w:numPr>
      </w:pPr>
      <w:r w:rsidRPr="005141B9">
        <w:t xml:space="preserve">za pomocą elektronicznej skrzynki podawczej na </w:t>
      </w:r>
      <w:r w:rsidRPr="005141B9">
        <w:rPr>
          <w:rStyle w:val="Pogrubienie"/>
          <w:b w:val="0"/>
        </w:rPr>
        <w:t xml:space="preserve">platformie </w:t>
      </w:r>
      <w:proofErr w:type="spellStart"/>
      <w:r w:rsidRPr="005141B9">
        <w:rPr>
          <w:rStyle w:val="Pogrubienie"/>
          <w:b w:val="0"/>
        </w:rPr>
        <w:t>ePUAP</w:t>
      </w:r>
      <w:proofErr w:type="spellEnd"/>
      <w:r w:rsidRPr="005141B9">
        <w:rPr>
          <w:rStyle w:val="Pogrubienie"/>
          <w:b w:val="0"/>
        </w:rPr>
        <w:t>: /4576mqsekc/</w:t>
      </w:r>
      <w:proofErr w:type="spellStart"/>
      <w:r w:rsidRPr="005141B9">
        <w:rPr>
          <w:rStyle w:val="Pogrubienie"/>
          <w:b w:val="0"/>
        </w:rPr>
        <w:t>SkrytkaESP</w:t>
      </w:r>
      <w:proofErr w:type="spellEnd"/>
      <w:r w:rsidRPr="005141B9">
        <w:rPr>
          <w:rStyle w:val="Pogrubienie"/>
          <w:b w:val="0"/>
        </w:rPr>
        <w:t>;</w:t>
      </w:r>
    </w:p>
    <w:p w:rsidR="00C95C6B" w:rsidRPr="005141B9" w:rsidRDefault="00C95C6B" w:rsidP="00C95C6B">
      <w:pPr>
        <w:numPr>
          <w:ilvl w:val="0"/>
          <w:numId w:val="3"/>
        </w:numPr>
      </w:pPr>
      <w:r w:rsidRPr="005141B9">
        <w:t xml:space="preserve">za pomocą poczty elektronicznej (e-mail) – adres </w:t>
      </w:r>
      <w:hyperlink r:id="rId5" w:history="1">
        <w:r w:rsidRPr="005141B9">
          <w:rPr>
            <w:rStyle w:val="Hipercze"/>
          </w:rPr>
          <w:t>urzad@konstancinjeziorna.pl</w:t>
        </w:r>
      </w:hyperlink>
      <w:r w:rsidRPr="005141B9">
        <w:t>.</w:t>
      </w:r>
    </w:p>
    <w:p w:rsidR="00C95C6B" w:rsidRPr="005141B9" w:rsidRDefault="00C95C6B" w:rsidP="00C95C6B">
      <w:pPr>
        <w:pStyle w:val="Tekstpodstawowywcity"/>
        <w:spacing w:before="120"/>
        <w:ind w:left="0" w:right="-36" w:firstLine="708"/>
        <w:jc w:val="both"/>
      </w:pPr>
      <w:r w:rsidRPr="005141B9">
        <w:t>Organem właściwym do rozpatrzenia ww. wniosków jest Burmistrz Gminy Konstancin-Jeziorna.</w:t>
      </w:r>
    </w:p>
    <w:p w:rsidR="00C95C6B" w:rsidRDefault="00C95C6B" w:rsidP="00C95C6B">
      <w:pPr>
        <w:pStyle w:val="Tekstpodstawowywcity"/>
        <w:spacing w:before="120"/>
        <w:ind w:left="0" w:right="-36" w:firstLine="8460"/>
        <w:jc w:val="center"/>
      </w:pPr>
      <w:r>
        <w:t>BURMISTRZ</w:t>
      </w:r>
    </w:p>
    <w:p w:rsidR="00C95C6B" w:rsidRDefault="00C95C6B" w:rsidP="00C95C6B">
      <w:pPr>
        <w:ind w:right="-36" w:firstLine="8460"/>
        <w:jc w:val="center"/>
      </w:pPr>
      <w:r>
        <w:t>/……./</w:t>
      </w:r>
    </w:p>
    <w:p w:rsidR="00C95C6B" w:rsidRDefault="00C95C6B" w:rsidP="00C95C6B">
      <w:pPr>
        <w:ind w:right="-36" w:firstLine="8460"/>
        <w:jc w:val="center"/>
      </w:pPr>
      <w:r>
        <w:t>Kazimierz Jańczuk</w:t>
      </w: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652F73" w:rsidP="00624B82">
      <w:pPr>
        <w:pStyle w:val="NormalnyWeb"/>
        <w:spacing w:before="120"/>
        <w:ind w:right="-36"/>
        <w:jc w:val="center"/>
        <w:rPr>
          <w:b/>
          <w:sz w:val="16"/>
          <w:szCs w:val="16"/>
          <w:u w:val="single"/>
        </w:rPr>
      </w:pPr>
      <w:r w:rsidRPr="002D4D3E">
        <w:rPr>
          <w:b/>
          <w:sz w:val="16"/>
          <w:szCs w:val="16"/>
          <w:u w:val="single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25pt;height:369pt" o:ole="">
            <v:imagedata r:id="rId6" o:title=""/>
          </v:shape>
          <o:OLEObject Type="Embed" ProgID="Acrobat.Document.DC" ShapeID="_x0000_i1025" DrawAspect="Content" ObjectID="_1739953516" r:id="rId7"/>
        </w:object>
      </w:r>
    </w:p>
    <w:p w:rsidR="00C95C6B" w:rsidRDefault="00C95C6B" w:rsidP="002D4D3E">
      <w:pPr>
        <w:pStyle w:val="NormalnyWeb"/>
        <w:spacing w:before="120"/>
        <w:ind w:right="-36"/>
        <w:jc w:val="center"/>
        <w:rPr>
          <w:b/>
          <w:sz w:val="16"/>
          <w:szCs w:val="16"/>
          <w:u w:val="single"/>
        </w:rPr>
      </w:pPr>
    </w:p>
    <w:p w:rsidR="00C95C6B" w:rsidRPr="004C3209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  <w:r w:rsidRPr="004C3209">
        <w:rPr>
          <w:b/>
          <w:sz w:val="16"/>
          <w:szCs w:val="16"/>
          <w:u w:val="single"/>
        </w:rPr>
        <w:t>Informacja dotycząca przetwarzania danych osobowych</w:t>
      </w:r>
    </w:p>
    <w:p w:rsidR="00C95C6B" w:rsidRPr="007C1CA0" w:rsidRDefault="00C95C6B" w:rsidP="00C95C6B">
      <w:pPr>
        <w:pStyle w:val="NormalnyWeb"/>
        <w:spacing w:before="12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 xml:space="preserve">Realizując obowiązek wynikający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119/1 z </w:t>
      </w:r>
      <w:proofErr w:type="spellStart"/>
      <w:r w:rsidRPr="007C1CA0">
        <w:rPr>
          <w:sz w:val="14"/>
          <w:szCs w:val="14"/>
        </w:rPr>
        <w:t>późn</w:t>
      </w:r>
      <w:proofErr w:type="spellEnd"/>
      <w:r w:rsidRPr="007C1CA0">
        <w:rPr>
          <w:sz w:val="14"/>
          <w:szCs w:val="14"/>
        </w:rPr>
        <w:t>. zm.) informuję, że: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administratorem danych osobowych jest Burmistrz Gminy Konstancin-Jeziorna,</w:t>
      </w:r>
    </w:p>
    <w:tbl>
      <w:tblPr>
        <w:tblW w:w="0" w:type="auto"/>
        <w:tblInd w:w="562" w:type="dxa"/>
        <w:tblLook w:val="00A0" w:firstRow="1" w:lastRow="0" w:firstColumn="1" w:lastColumn="0" w:noHBand="0" w:noVBand="0"/>
      </w:tblPr>
      <w:tblGrid>
        <w:gridCol w:w="1843"/>
        <w:gridCol w:w="7222"/>
      </w:tblGrid>
      <w:tr w:rsidR="00C95C6B" w:rsidRPr="007C1CA0" w:rsidTr="00B02AAA">
        <w:tc>
          <w:tcPr>
            <w:tcW w:w="1843" w:type="dxa"/>
          </w:tcPr>
          <w:p w:rsidR="00C95C6B" w:rsidRPr="007C1CA0" w:rsidRDefault="00C95C6B" w:rsidP="00B02AAA">
            <w:pPr>
              <w:pStyle w:val="NormalnyWeb"/>
              <w:spacing w:before="120"/>
              <w:ind w:right="-36" w:firstLine="158"/>
              <w:jc w:val="both"/>
              <w:rPr>
                <w:sz w:val="14"/>
                <w:szCs w:val="14"/>
              </w:rPr>
            </w:pPr>
            <w:r w:rsidRPr="007C1CA0">
              <w:rPr>
                <w:sz w:val="14"/>
                <w:szCs w:val="14"/>
              </w:rPr>
              <w:t xml:space="preserve">dane kontaktowe: </w:t>
            </w:r>
          </w:p>
        </w:tc>
        <w:tc>
          <w:tcPr>
            <w:tcW w:w="7222" w:type="dxa"/>
          </w:tcPr>
          <w:p w:rsidR="00C95C6B" w:rsidRPr="007C1CA0" w:rsidRDefault="00C95C6B" w:rsidP="00B02AAA">
            <w:pPr>
              <w:pStyle w:val="NormalnyWeb"/>
              <w:spacing w:before="120"/>
              <w:ind w:right="-36"/>
              <w:jc w:val="both"/>
              <w:rPr>
                <w:sz w:val="14"/>
                <w:szCs w:val="14"/>
              </w:rPr>
            </w:pPr>
            <w:r w:rsidRPr="007C1CA0">
              <w:rPr>
                <w:sz w:val="14"/>
                <w:szCs w:val="14"/>
              </w:rPr>
              <w:t>Burmistrz Gminy Konstancin-Jeziorna</w:t>
            </w:r>
          </w:p>
          <w:p w:rsidR="00C95C6B" w:rsidRPr="007C1CA0" w:rsidRDefault="00C95C6B" w:rsidP="00B02AAA">
            <w:pPr>
              <w:pStyle w:val="NormalnyWeb"/>
              <w:spacing w:before="120"/>
              <w:ind w:right="-36"/>
              <w:jc w:val="both"/>
              <w:rPr>
                <w:sz w:val="14"/>
                <w:szCs w:val="14"/>
              </w:rPr>
            </w:pPr>
            <w:r w:rsidRPr="007C1CA0">
              <w:rPr>
                <w:sz w:val="14"/>
                <w:szCs w:val="14"/>
              </w:rPr>
              <w:t>ul. Piaseczyńska 77, 05-520 Konstancin-Jeziorna</w:t>
            </w:r>
          </w:p>
          <w:p w:rsidR="00C95C6B" w:rsidRPr="007C1CA0" w:rsidRDefault="00C95C6B" w:rsidP="00B02AAA">
            <w:pPr>
              <w:pStyle w:val="NormalnyWeb"/>
              <w:spacing w:before="120"/>
              <w:ind w:right="-36"/>
              <w:jc w:val="both"/>
              <w:rPr>
                <w:sz w:val="14"/>
                <w:szCs w:val="14"/>
                <w:lang w:val="en-US"/>
              </w:rPr>
            </w:pPr>
            <w:r w:rsidRPr="007C1CA0">
              <w:rPr>
                <w:sz w:val="14"/>
                <w:szCs w:val="14"/>
                <w:lang w:val="en-US"/>
              </w:rPr>
              <w:t xml:space="preserve">tel. (22) 484 23 00, e-mail: </w:t>
            </w:r>
            <w:hyperlink r:id="rId8" w:history="1">
              <w:r w:rsidRPr="007C1CA0">
                <w:rPr>
                  <w:rStyle w:val="Hipercze"/>
                  <w:sz w:val="14"/>
                  <w:szCs w:val="14"/>
                  <w:lang w:val="en-US"/>
                </w:rPr>
                <w:t>urzad@konstancinjeziorna.pl</w:t>
              </w:r>
            </w:hyperlink>
          </w:p>
          <w:p w:rsidR="00C95C6B" w:rsidRPr="007C1CA0" w:rsidRDefault="00C95C6B" w:rsidP="00B02AAA">
            <w:pPr>
              <w:pStyle w:val="NormalnyWeb"/>
              <w:spacing w:before="120" w:after="240"/>
              <w:ind w:right="-36"/>
              <w:jc w:val="both"/>
              <w:rPr>
                <w:sz w:val="14"/>
                <w:szCs w:val="14"/>
              </w:rPr>
            </w:pPr>
            <w:r w:rsidRPr="007C1CA0">
              <w:rPr>
                <w:sz w:val="14"/>
                <w:szCs w:val="14"/>
              </w:rPr>
              <w:t xml:space="preserve">adres elektronicznej skrzynki podawczej na platformie </w:t>
            </w:r>
            <w:proofErr w:type="spellStart"/>
            <w:r w:rsidRPr="007C1CA0">
              <w:rPr>
                <w:sz w:val="14"/>
                <w:szCs w:val="14"/>
              </w:rPr>
              <w:t>ePUAP</w:t>
            </w:r>
            <w:proofErr w:type="spellEnd"/>
            <w:r w:rsidRPr="007C1CA0">
              <w:rPr>
                <w:sz w:val="14"/>
                <w:szCs w:val="14"/>
              </w:rPr>
              <w:t>: /4576mqsekc/</w:t>
            </w:r>
            <w:proofErr w:type="spellStart"/>
            <w:r w:rsidRPr="007C1CA0">
              <w:rPr>
                <w:sz w:val="14"/>
                <w:szCs w:val="14"/>
              </w:rPr>
              <w:t>SkrytkaESP</w:t>
            </w:r>
            <w:proofErr w:type="spellEnd"/>
          </w:p>
        </w:tc>
      </w:tr>
    </w:tbl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 xml:space="preserve">administrator wyznaczył inspektora ochrony danych, z którym można skontaktować się pod adresem e-mail: </w:t>
      </w:r>
      <w:hyperlink r:id="rId9" w:history="1">
        <w:r w:rsidRPr="007C1CA0">
          <w:rPr>
            <w:rStyle w:val="Hipercze"/>
            <w:sz w:val="14"/>
            <w:szCs w:val="14"/>
          </w:rPr>
          <w:t>iod@konstancinjeziorna.pl</w:t>
        </w:r>
      </w:hyperlink>
      <w:r w:rsidRPr="007C1CA0">
        <w:rPr>
          <w:sz w:val="14"/>
          <w:szCs w:val="14"/>
        </w:rPr>
        <w:t xml:space="preserve">, 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 xml:space="preserve">Państwa dane osobowe będą przetwarzane w celu wypełnienia obowiązku prawnego ciążącego na administratorze (art. 6 ust. 1 lit. C w/w rozporządzenia Parlamentu Europejskiego i Rady (UE) 2016/679 z dnia 27 kwietnia 2016 r.), tj. zbieranie wniosków dotyczących projektu </w:t>
      </w:r>
      <w:proofErr w:type="spellStart"/>
      <w:r w:rsidRPr="007C1CA0">
        <w:rPr>
          <w:sz w:val="14"/>
          <w:szCs w:val="14"/>
        </w:rPr>
        <w:t>mpzp</w:t>
      </w:r>
      <w:proofErr w:type="spellEnd"/>
      <w:r w:rsidRPr="007C1CA0">
        <w:rPr>
          <w:sz w:val="14"/>
          <w:szCs w:val="14"/>
        </w:rPr>
        <w:t>, stosownie do przepisów ustawy z dnia 27 marca 2003 r. o planowaniu i zagospodarowaniu przestrzennym,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podstawą obowiązku prawnego ciążącego na administratorze jest art. 14 i nast. Ustawy z dnia 27 marca 2003 r. o planowaniu i zagospodarowa</w:t>
      </w:r>
      <w:r w:rsidR="002C0487">
        <w:rPr>
          <w:sz w:val="14"/>
          <w:szCs w:val="14"/>
        </w:rPr>
        <w:t xml:space="preserve">niu przestrzennym (Dz. U. z 2022 r. poz. 503 </w:t>
      </w:r>
      <w:r w:rsidRPr="007C1CA0">
        <w:rPr>
          <w:sz w:val="14"/>
          <w:szCs w:val="14"/>
        </w:rPr>
        <w:t xml:space="preserve">z </w:t>
      </w:r>
      <w:proofErr w:type="spellStart"/>
      <w:r w:rsidRPr="007C1CA0">
        <w:rPr>
          <w:sz w:val="14"/>
          <w:szCs w:val="14"/>
        </w:rPr>
        <w:t>późn</w:t>
      </w:r>
      <w:proofErr w:type="spellEnd"/>
      <w:r w:rsidRPr="007C1CA0">
        <w:rPr>
          <w:sz w:val="14"/>
          <w:szCs w:val="14"/>
        </w:rPr>
        <w:t>. zm.),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odbiorcą Państwa danych osobowych mogą zostać podmioty uprawnione na podstawie przepisów prawa oraz podmioty świadczące obsługę administracyjno-</w:t>
      </w:r>
      <w:proofErr w:type="spellStart"/>
      <w:r w:rsidRPr="007C1CA0">
        <w:rPr>
          <w:sz w:val="14"/>
          <w:szCs w:val="14"/>
        </w:rPr>
        <w:t>ogranizacyjną</w:t>
      </w:r>
      <w:proofErr w:type="spellEnd"/>
      <w:r w:rsidRPr="007C1CA0">
        <w:rPr>
          <w:sz w:val="14"/>
          <w:szCs w:val="14"/>
        </w:rPr>
        <w:t xml:space="preserve"> tut. urzędu,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Państwa dane osobowe nie będą przekazywane do państwa trzeciego lub organizacji międzynarodowej,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 xml:space="preserve">Państwa dane osobowe będą przechowywane przez okres uregulowany rozporządzeniem Prezesa Rady Ministrów z dnia 18 stycznia 2011 r. w sprawie instrukcji kancelaryjnej, jednolitych rzeczowych wykazów akt oraz instrukcji w sprawie organizacji i zakresu działania archiwów zakładowych (Dz. U. z 2011 r. Nr 14, poz. 67 z </w:t>
      </w:r>
      <w:proofErr w:type="spellStart"/>
      <w:r w:rsidRPr="007C1CA0">
        <w:rPr>
          <w:sz w:val="14"/>
          <w:szCs w:val="14"/>
        </w:rPr>
        <w:t>późn</w:t>
      </w:r>
      <w:proofErr w:type="spellEnd"/>
      <w:r w:rsidRPr="007C1CA0">
        <w:rPr>
          <w:sz w:val="14"/>
          <w:szCs w:val="14"/>
        </w:rPr>
        <w:t>. zm.),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w granicach i na zasadach opisanych w przepisach prawa mają Państwo prawo żądania od administratora dostępu do danych osobowych oraz ich sprostowania, usunięcia lub ograniczenia przetwarzania,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 xml:space="preserve">w granicach i na zasadach opisanych w przepisach prawa mają Państwo prawo wniesienia skargi do organu nadzorczego, którym jest Prezes Urzędu Ochrony Danych Osobowych (szczegóły na stronie internetowej  </w:t>
      </w:r>
      <w:hyperlink r:id="rId10" w:history="1">
        <w:r w:rsidRPr="007C1CA0">
          <w:rPr>
            <w:rStyle w:val="Hipercze"/>
            <w:sz w:val="14"/>
            <w:szCs w:val="14"/>
          </w:rPr>
          <w:t>https://uodo.gov.pl</w:t>
        </w:r>
      </w:hyperlink>
      <w:r w:rsidRPr="007C1CA0">
        <w:rPr>
          <w:sz w:val="14"/>
          <w:szCs w:val="14"/>
        </w:rPr>
        <w:t>),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podanie przez Państwa danych osobowych jest wymogiem ustawowym (niepodanie danych osobowych, w przypadku braku możności ich ustalenia na podstawie posiadanych danych, skutkuje pozostawieniem wniosku bez rozpoznania),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Państwa dane osobowe nie będą przetwarzane w sposób zautomatyzowany w celu wydania decyzji, w tym profilowane,</w:t>
      </w:r>
    </w:p>
    <w:p w:rsidR="00A64504" w:rsidRPr="002C0487" w:rsidRDefault="00C95C6B" w:rsidP="001E6DDF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w związku z przetwarzaniem przez Burmistrza danych osobowych, uzyskanych w toku prowadzenia postępowania dotyczącego sporządzania miejscowego planu zagospodarowania przestrzennego, prawo, o którym mowa w art. 15 ust.1 lit. g w/w rozporządzenia Parlamentu Europejskiego i Rady (UE) 2016/679 z dnia 27 kwietnia 2016 r. (tj. uzyskania dostępnych informacji o źródle danych osobowych, jeżeli nie zostały one zebrane od osoby, której dane dotyczą), przysługuje, jeżeli nie wpływa na ochronę praw i wolności osoby, od której dane te uzyskano.</w:t>
      </w:r>
    </w:p>
    <w:sectPr w:rsidR="00A64504" w:rsidRPr="002C0487" w:rsidSect="00A64504">
      <w:pgSz w:w="23811" w:h="16838" w:orient="landscape" w:code="8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27714"/>
    <w:multiLevelType w:val="hybridMultilevel"/>
    <w:tmpl w:val="62B42F06"/>
    <w:lvl w:ilvl="0" w:tplc="4DD42C1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4553DAB"/>
    <w:multiLevelType w:val="hybridMultilevel"/>
    <w:tmpl w:val="832A8C4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E6B3530"/>
    <w:multiLevelType w:val="hybridMultilevel"/>
    <w:tmpl w:val="F2B8FFCC"/>
    <w:lvl w:ilvl="0" w:tplc="CF2EB730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504"/>
    <w:rsid w:val="00124189"/>
    <w:rsid w:val="00195094"/>
    <w:rsid w:val="001A0287"/>
    <w:rsid w:val="001A29CA"/>
    <w:rsid w:val="001E6DDF"/>
    <w:rsid w:val="001E6FE8"/>
    <w:rsid w:val="00256D70"/>
    <w:rsid w:val="002833B8"/>
    <w:rsid w:val="002C0487"/>
    <w:rsid w:val="002D4D3E"/>
    <w:rsid w:val="00372D1D"/>
    <w:rsid w:val="003B379E"/>
    <w:rsid w:val="00471A87"/>
    <w:rsid w:val="004954E2"/>
    <w:rsid w:val="005141B9"/>
    <w:rsid w:val="0059791D"/>
    <w:rsid w:val="005E6410"/>
    <w:rsid w:val="00611687"/>
    <w:rsid w:val="00624B82"/>
    <w:rsid w:val="00652F73"/>
    <w:rsid w:val="00661A2F"/>
    <w:rsid w:val="00722BCC"/>
    <w:rsid w:val="0076792C"/>
    <w:rsid w:val="00945F62"/>
    <w:rsid w:val="009C3D0C"/>
    <w:rsid w:val="00A64504"/>
    <w:rsid w:val="00B57D15"/>
    <w:rsid w:val="00C95C6B"/>
    <w:rsid w:val="00C9793E"/>
    <w:rsid w:val="00EE3E0E"/>
    <w:rsid w:val="00F6256F"/>
    <w:rsid w:val="00FF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42D86"/>
  <w15:chartTrackingRefBased/>
  <w15:docId w15:val="{47DB8070-28AB-4A7A-8CEB-1201E7393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45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A64504"/>
    <w:pPr>
      <w:ind w:right="72"/>
    </w:pPr>
  </w:style>
  <w:style w:type="character" w:customStyle="1" w:styleId="TekstpodstawowyZnak">
    <w:name w:val="Tekst podstawowy Znak"/>
    <w:basedOn w:val="Domylnaczcionkaakapitu"/>
    <w:link w:val="Tekstpodstawow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A64504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A6450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A64504"/>
    <w:rPr>
      <w:b/>
      <w:bCs/>
    </w:rPr>
  </w:style>
  <w:style w:type="paragraph" w:customStyle="1" w:styleId="Uchwaa-tytu">
    <w:name w:val="Uchwała - tytuł"/>
    <w:basedOn w:val="Normalny"/>
    <w:next w:val="Normalny"/>
    <w:rsid w:val="00A64504"/>
    <w:pPr>
      <w:spacing w:before="240" w:after="480"/>
      <w:jc w:val="both"/>
    </w:pPr>
    <w:rPr>
      <w:b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6450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A64504"/>
    <w:pPr>
      <w:spacing w:after="120"/>
    </w:pPr>
  </w:style>
  <w:style w:type="character" w:customStyle="1" w:styleId="markedcontent">
    <w:name w:val="markedcontent"/>
    <w:basedOn w:val="Domylnaczcionkaakapitu"/>
    <w:rsid w:val="00FF6124"/>
  </w:style>
  <w:style w:type="paragraph" w:styleId="Tekstdymka">
    <w:name w:val="Balloon Text"/>
    <w:basedOn w:val="Normalny"/>
    <w:link w:val="TekstdymkaZnak"/>
    <w:uiPriority w:val="99"/>
    <w:semiHidden/>
    <w:unhideWhenUsed/>
    <w:rsid w:val="0059791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791D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8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konstancinjeziorna.pl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mailto:urzad@konstancinjeziorna.pl" TargetMode="External"/><Relationship Id="rId10" Type="http://schemas.openxmlformats.org/officeDocument/2006/relationships/hyperlink" Target="https://uodo.gov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od@konstancinjeziorn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825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Bartoszewska</dc:creator>
  <cp:keywords/>
  <dc:description/>
  <cp:lastModifiedBy>Elżbieta Bartoszewska</cp:lastModifiedBy>
  <cp:revision>13</cp:revision>
  <cp:lastPrinted>2023-02-14T14:04:00Z</cp:lastPrinted>
  <dcterms:created xsi:type="dcterms:W3CDTF">2021-11-29T11:49:00Z</dcterms:created>
  <dcterms:modified xsi:type="dcterms:W3CDTF">2023-03-10T10:39:00Z</dcterms:modified>
</cp:coreProperties>
</file>