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43D2" w:rsidRPr="00D243D2" w:rsidRDefault="00D243D2" w:rsidP="00D243D2">
      <w:pPr>
        <w:spacing w:after="0" w:line="240" w:lineRule="auto"/>
        <w:rPr>
          <w:rFonts w:eastAsia="Times New Roman" w:cstheme="minorHAnsi"/>
          <w:sz w:val="24"/>
          <w:szCs w:val="24"/>
          <w:lang w:eastAsia="pl-PL"/>
        </w:rPr>
      </w:pPr>
      <w:r w:rsidRPr="00D243D2">
        <w:rPr>
          <w:rFonts w:eastAsia="Times New Roman" w:cstheme="minorHAnsi"/>
          <w:color w:val="000000"/>
          <w:sz w:val="27"/>
          <w:szCs w:val="27"/>
          <w:lang w:eastAsia="pl-PL"/>
        </w:rPr>
        <w:br/>
      </w:r>
      <w:r w:rsidRPr="00D243D2">
        <w:rPr>
          <w:rFonts w:eastAsia="Times New Roman" w:cstheme="minorHAnsi"/>
          <w:color w:val="000000"/>
          <w:sz w:val="27"/>
          <w:szCs w:val="27"/>
          <w:lang w:eastAsia="pl-PL"/>
        </w:rPr>
        <w:br/>
        <w:t>Ogłoszenie nr 599652-N-2020 z dnia 2020-10-20 r.</w:t>
      </w:r>
      <w:r w:rsidRPr="00D243D2">
        <w:rPr>
          <w:rFonts w:eastAsia="Times New Roman" w:cstheme="minorHAnsi"/>
          <w:color w:val="000000"/>
          <w:sz w:val="27"/>
          <w:szCs w:val="27"/>
          <w:lang w:eastAsia="pl-PL"/>
        </w:rPr>
        <w:br/>
      </w:r>
    </w:p>
    <w:p w:rsidR="00D243D2" w:rsidRPr="00D243D2" w:rsidRDefault="00D243D2" w:rsidP="00D243D2">
      <w:pPr>
        <w:spacing w:after="0" w:line="450" w:lineRule="atLeast"/>
        <w:jc w:val="center"/>
        <w:rPr>
          <w:rFonts w:eastAsia="Times New Roman" w:cstheme="minorHAnsi"/>
          <w:b/>
          <w:bCs/>
          <w:color w:val="000000"/>
          <w:sz w:val="27"/>
          <w:szCs w:val="27"/>
          <w:lang w:eastAsia="pl-PL"/>
        </w:rPr>
      </w:pPr>
      <w:r w:rsidRPr="00D243D2">
        <w:rPr>
          <w:rFonts w:eastAsia="Times New Roman" w:cstheme="minorHAnsi"/>
          <w:b/>
          <w:bCs/>
          <w:color w:val="000000"/>
          <w:sz w:val="27"/>
          <w:szCs w:val="27"/>
          <w:lang w:eastAsia="pl-PL"/>
        </w:rPr>
        <w:t>Gmina Konstancin-Jeziorna, Urząd Miasta i Gminy Konstancin-Jeziorna: B</w:t>
      </w:r>
      <w:bookmarkStart w:id="0" w:name="_GoBack"/>
      <w:bookmarkEnd w:id="0"/>
      <w:r w:rsidRPr="00D243D2">
        <w:rPr>
          <w:rFonts w:eastAsia="Times New Roman" w:cstheme="minorHAnsi"/>
          <w:b/>
          <w:bCs/>
          <w:color w:val="000000"/>
          <w:sz w:val="27"/>
          <w:szCs w:val="27"/>
          <w:lang w:eastAsia="pl-PL"/>
        </w:rPr>
        <w:t>udowa drogi gminnej (klasy D) do parkingu przy ul. Kolejowej w Konstancinie-Jeziornie</w:t>
      </w:r>
      <w:r w:rsidRPr="00D243D2">
        <w:rPr>
          <w:rFonts w:eastAsia="Times New Roman" w:cstheme="minorHAnsi"/>
          <w:b/>
          <w:bCs/>
          <w:color w:val="000000"/>
          <w:sz w:val="27"/>
          <w:szCs w:val="27"/>
          <w:lang w:eastAsia="pl-PL"/>
        </w:rPr>
        <w:br/>
        <w:t>OGŁOSZENIE O ZAMÓWIENIU - Roboty budowlane</w:t>
      </w:r>
    </w:p>
    <w:p w:rsidR="00D243D2" w:rsidRPr="00D243D2" w:rsidRDefault="00D243D2" w:rsidP="00D243D2">
      <w:pPr>
        <w:spacing w:after="0" w:line="450" w:lineRule="atLeast"/>
        <w:rPr>
          <w:rFonts w:eastAsia="Times New Roman" w:cstheme="minorHAnsi"/>
          <w:color w:val="000000"/>
          <w:sz w:val="27"/>
          <w:szCs w:val="27"/>
          <w:lang w:eastAsia="pl-PL"/>
        </w:rPr>
      </w:pPr>
      <w:r w:rsidRPr="00D243D2">
        <w:rPr>
          <w:rFonts w:eastAsia="Times New Roman" w:cstheme="minorHAnsi"/>
          <w:b/>
          <w:bCs/>
          <w:color w:val="000000"/>
          <w:sz w:val="27"/>
          <w:szCs w:val="27"/>
          <w:lang w:eastAsia="pl-PL"/>
        </w:rPr>
        <w:t>Zamieszczanie ogłoszenia:</w:t>
      </w:r>
      <w:r w:rsidRPr="00D243D2">
        <w:rPr>
          <w:rFonts w:eastAsia="Times New Roman" w:cstheme="minorHAnsi"/>
          <w:color w:val="000000"/>
          <w:sz w:val="27"/>
          <w:szCs w:val="27"/>
          <w:lang w:eastAsia="pl-PL"/>
        </w:rPr>
        <w:t> Zamieszczanie obowiązkowe</w:t>
      </w:r>
    </w:p>
    <w:p w:rsidR="00D243D2" w:rsidRPr="00D243D2" w:rsidRDefault="00D243D2" w:rsidP="00D243D2">
      <w:pPr>
        <w:spacing w:after="0" w:line="450" w:lineRule="atLeast"/>
        <w:rPr>
          <w:rFonts w:eastAsia="Times New Roman" w:cstheme="minorHAnsi"/>
          <w:color w:val="000000"/>
          <w:sz w:val="27"/>
          <w:szCs w:val="27"/>
          <w:lang w:eastAsia="pl-PL"/>
        </w:rPr>
      </w:pPr>
      <w:r w:rsidRPr="00D243D2">
        <w:rPr>
          <w:rFonts w:eastAsia="Times New Roman" w:cstheme="minorHAnsi"/>
          <w:b/>
          <w:bCs/>
          <w:color w:val="000000"/>
          <w:sz w:val="27"/>
          <w:szCs w:val="27"/>
          <w:lang w:eastAsia="pl-PL"/>
        </w:rPr>
        <w:t>Ogłoszenie dotyczy:</w:t>
      </w:r>
      <w:r w:rsidRPr="00D243D2">
        <w:rPr>
          <w:rFonts w:eastAsia="Times New Roman" w:cstheme="minorHAnsi"/>
          <w:color w:val="000000"/>
          <w:sz w:val="27"/>
          <w:szCs w:val="27"/>
          <w:lang w:eastAsia="pl-PL"/>
        </w:rPr>
        <w:t> Zamówienia publicznego</w:t>
      </w:r>
    </w:p>
    <w:p w:rsidR="00D243D2" w:rsidRPr="00D243D2" w:rsidRDefault="00D243D2" w:rsidP="00D243D2">
      <w:pPr>
        <w:spacing w:after="0" w:line="450" w:lineRule="atLeast"/>
        <w:rPr>
          <w:rFonts w:eastAsia="Times New Roman" w:cstheme="minorHAnsi"/>
          <w:color w:val="000000"/>
          <w:sz w:val="27"/>
          <w:szCs w:val="27"/>
          <w:lang w:eastAsia="pl-PL"/>
        </w:rPr>
      </w:pPr>
      <w:r w:rsidRPr="00D243D2">
        <w:rPr>
          <w:rFonts w:eastAsia="Times New Roman" w:cstheme="minorHAnsi"/>
          <w:b/>
          <w:bCs/>
          <w:color w:val="000000"/>
          <w:sz w:val="27"/>
          <w:szCs w:val="27"/>
          <w:lang w:eastAsia="pl-PL"/>
        </w:rPr>
        <w:t>Zamówienie dotyczy projektu lub programu współfinansowanego ze środków Unii Europejskiej</w:t>
      </w:r>
    </w:p>
    <w:p w:rsidR="00D243D2" w:rsidRPr="00D243D2" w:rsidRDefault="00D243D2" w:rsidP="00D243D2">
      <w:pPr>
        <w:spacing w:after="0" w:line="450" w:lineRule="atLeast"/>
        <w:rPr>
          <w:rFonts w:eastAsia="Times New Roman" w:cstheme="minorHAnsi"/>
          <w:color w:val="000000"/>
          <w:sz w:val="27"/>
          <w:szCs w:val="27"/>
          <w:lang w:eastAsia="pl-PL"/>
        </w:rPr>
      </w:pPr>
      <w:r w:rsidRPr="00D243D2">
        <w:rPr>
          <w:rFonts w:eastAsia="Times New Roman" w:cstheme="minorHAnsi"/>
          <w:color w:val="000000"/>
          <w:sz w:val="27"/>
          <w:szCs w:val="27"/>
          <w:lang w:eastAsia="pl-PL"/>
        </w:rPr>
        <w:t>Nie</w:t>
      </w:r>
    </w:p>
    <w:p w:rsidR="00D243D2" w:rsidRPr="00D243D2" w:rsidRDefault="00D243D2" w:rsidP="00D243D2">
      <w:pPr>
        <w:spacing w:after="0" w:line="450" w:lineRule="atLeast"/>
        <w:rPr>
          <w:rFonts w:eastAsia="Times New Roman" w:cstheme="minorHAnsi"/>
          <w:color w:val="000000"/>
          <w:sz w:val="27"/>
          <w:szCs w:val="27"/>
          <w:lang w:eastAsia="pl-PL"/>
        </w:rPr>
      </w:pPr>
      <w:r w:rsidRPr="00D243D2">
        <w:rPr>
          <w:rFonts w:eastAsia="Times New Roman" w:cstheme="minorHAnsi"/>
          <w:color w:val="000000"/>
          <w:sz w:val="27"/>
          <w:szCs w:val="27"/>
          <w:lang w:eastAsia="pl-PL"/>
        </w:rPr>
        <w:br/>
      </w:r>
      <w:r w:rsidRPr="00D243D2">
        <w:rPr>
          <w:rFonts w:eastAsia="Times New Roman" w:cstheme="minorHAnsi"/>
          <w:b/>
          <w:bCs/>
          <w:color w:val="000000"/>
          <w:sz w:val="27"/>
          <w:szCs w:val="27"/>
          <w:lang w:eastAsia="pl-PL"/>
        </w:rPr>
        <w:t>Nazwa projektu lub programu</w:t>
      </w:r>
      <w:r w:rsidRPr="00D243D2">
        <w:rPr>
          <w:rFonts w:eastAsia="Times New Roman" w:cstheme="minorHAnsi"/>
          <w:color w:val="000000"/>
          <w:sz w:val="27"/>
          <w:szCs w:val="27"/>
          <w:lang w:eastAsia="pl-PL"/>
        </w:rPr>
        <w:br/>
      </w:r>
    </w:p>
    <w:p w:rsidR="00D243D2" w:rsidRPr="00D243D2" w:rsidRDefault="00D243D2" w:rsidP="00D243D2">
      <w:pPr>
        <w:spacing w:after="0" w:line="450" w:lineRule="atLeast"/>
        <w:rPr>
          <w:rFonts w:eastAsia="Times New Roman" w:cstheme="minorHAnsi"/>
          <w:color w:val="000000"/>
          <w:sz w:val="27"/>
          <w:szCs w:val="27"/>
          <w:lang w:eastAsia="pl-PL"/>
        </w:rPr>
      </w:pPr>
      <w:r w:rsidRPr="00D243D2">
        <w:rPr>
          <w:rFonts w:eastAsia="Times New Roman" w:cstheme="minorHAnsi"/>
          <w:b/>
          <w:bCs/>
          <w:color w:val="000000"/>
          <w:sz w:val="27"/>
          <w:szCs w:val="27"/>
          <w:lang w:eastAsia="pl-PL"/>
        </w:rP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w:t>
      </w:r>
    </w:p>
    <w:p w:rsidR="00D243D2" w:rsidRPr="00D243D2" w:rsidRDefault="00D243D2" w:rsidP="00D243D2">
      <w:pPr>
        <w:spacing w:after="0" w:line="450" w:lineRule="atLeast"/>
        <w:rPr>
          <w:rFonts w:eastAsia="Times New Roman" w:cstheme="minorHAnsi"/>
          <w:color w:val="000000"/>
          <w:sz w:val="27"/>
          <w:szCs w:val="27"/>
          <w:lang w:eastAsia="pl-PL"/>
        </w:rPr>
      </w:pPr>
      <w:r w:rsidRPr="00D243D2">
        <w:rPr>
          <w:rFonts w:eastAsia="Times New Roman" w:cstheme="minorHAnsi"/>
          <w:color w:val="000000"/>
          <w:sz w:val="27"/>
          <w:szCs w:val="27"/>
          <w:lang w:eastAsia="pl-PL"/>
        </w:rPr>
        <w:t>Nie</w:t>
      </w:r>
    </w:p>
    <w:p w:rsidR="00D243D2" w:rsidRPr="00D243D2" w:rsidRDefault="00D243D2" w:rsidP="00D243D2">
      <w:pPr>
        <w:spacing w:after="0" w:line="450" w:lineRule="atLeast"/>
        <w:rPr>
          <w:rFonts w:eastAsia="Times New Roman" w:cstheme="minorHAnsi"/>
          <w:color w:val="000000"/>
          <w:sz w:val="27"/>
          <w:szCs w:val="27"/>
          <w:lang w:eastAsia="pl-PL"/>
        </w:rPr>
      </w:pPr>
      <w:r w:rsidRPr="00D243D2">
        <w:rPr>
          <w:rFonts w:eastAsia="Times New Roman" w:cstheme="minorHAnsi"/>
          <w:color w:val="000000"/>
          <w:sz w:val="27"/>
          <w:szCs w:val="27"/>
          <w:lang w:eastAsia="pl-PL"/>
        </w:rPr>
        <w:br/>
        <w:t xml:space="preserve">Należy podać minimalny procentowy wskaźnik zatrudnienia osób należących do jednej lub więcej kategorii, o których mowa w art. 22 ust. 2 ustawy </w:t>
      </w:r>
      <w:proofErr w:type="spellStart"/>
      <w:r w:rsidRPr="00D243D2">
        <w:rPr>
          <w:rFonts w:eastAsia="Times New Roman" w:cstheme="minorHAnsi"/>
          <w:color w:val="000000"/>
          <w:sz w:val="27"/>
          <w:szCs w:val="27"/>
          <w:lang w:eastAsia="pl-PL"/>
        </w:rPr>
        <w:t>Pzp</w:t>
      </w:r>
      <w:proofErr w:type="spellEnd"/>
      <w:r w:rsidRPr="00D243D2">
        <w:rPr>
          <w:rFonts w:eastAsia="Times New Roman" w:cstheme="minorHAnsi"/>
          <w:color w:val="000000"/>
          <w:sz w:val="27"/>
          <w:szCs w:val="27"/>
          <w:lang w:eastAsia="pl-PL"/>
        </w:rPr>
        <w:t>, nie mniejszy niż 30%, osób zatrudnionych przez zakłady pracy chronionej lub wykonawców albo ich jednostki (w %)</w:t>
      </w:r>
      <w:r w:rsidRPr="00D243D2">
        <w:rPr>
          <w:rFonts w:eastAsia="Times New Roman" w:cstheme="minorHAnsi"/>
          <w:color w:val="000000"/>
          <w:sz w:val="27"/>
          <w:szCs w:val="27"/>
          <w:lang w:eastAsia="pl-PL"/>
        </w:rPr>
        <w:br/>
      </w:r>
    </w:p>
    <w:p w:rsidR="00D243D2" w:rsidRPr="00D243D2" w:rsidRDefault="00D243D2" w:rsidP="00D243D2">
      <w:pPr>
        <w:spacing w:after="0" w:line="450" w:lineRule="atLeast"/>
        <w:rPr>
          <w:rFonts w:eastAsia="Times New Roman" w:cstheme="minorHAnsi"/>
          <w:b/>
          <w:bCs/>
          <w:color w:val="000000"/>
          <w:sz w:val="36"/>
          <w:szCs w:val="36"/>
          <w:lang w:eastAsia="pl-PL"/>
        </w:rPr>
      </w:pPr>
      <w:r w:rsidRPr="00D243D2">
        <w:rPr>
          <w:rFonts w:eastAsia="Times New Roman" w:cstheme="minorHAnsi"/>
          <w:b/>
          <w:bCs/>
          <w:color w:val="000000"/>
          <w:sz w:val="36"/>
          <w:szCs w:val="36"/>
          <w:u w:val="single"/>
          <w:lang w:eastAsia="pl-PL"/>
        </w:rPr>
        <w:t>SEKCJA I: ZAMAWIAJĄCY</w:t>
      </w:r>
    </w:p>
    <w:p w:rsidR="00D243D2" w:rsidRPr="00D243D2" w:rsidRDefault="00D243D2" w:rsidP="00D243D2">
      <w:pPr>
        <w:spacing w:after="0" w:line="450" w:lineRule="atLeast"/>
        <w:rPr>
          <w:rFonts w:eastAsia="Times New Roman" w:cstheme="minorHAnsi"/>
          <w:color w:val="000000"/>
          <w:sz w:val="27"/>
          <w:szCs w:val="27"/>
          <w:lang w:eastAsia="pl-PL"/>
        </w:rPr>
      </w:pPr>
      <w:r w:rsidRPr="00D243D2">
        <w:rPr>
          <w:rFonts w:eastAsia="Times New Roman" w:cstheme="minorHAnsi"/>
          <w:b/>
          <w:bCs/>
          <w:color w:val="000000"/>
          <w:sz w:val="27"/>
          <w:szCs w:val="27"/>
          <w:lang w:eastAsia="pl-PL"/>
        </w:rPr>
        <w:t>Postępowanie przeprowadza centralny zamawiający</w:t>
      </w:r>
    </w:p>
    <w:p w:rsidR="00D243D2" w:rsidRPr="00D243D2" w:rsidRDefault="00D243D2" w:rsidP="00D243D2">
      <w:pPr>
        <w:spacing w:after="0" w:line="450" w:lineRule="atLeast"/>
        <w:rPr>
          <w:rFonts w:eastAsia="Times New Roman" w:cstheme="minorHAnsi"/>
          <w:color w:val="000000"/>
          <w:sz w:val="27"/>
          <w:szCs w:val="27"/>
          <w:lang w:eastAsia="pl-PL"/>
        </w:rPr>
      </w:pPr>
      <w:r w:rsidRPr="00D243D2">
        <w:rPr>
          <w:rFonts w:eastAsia="Times New Roman" w:cstheme="minorHAnsi"/>
          <w:color w:val="000000"/>
          <w:sz w:val="27"/>
          <w:szCs w:val="27"/>
          <w:lang w:eastAsia="pl-PL"/>
        </w:rPr>
        <w:t>Nie</w:t>
      </w:r>
    </w:p>
    <w:p w:rsidR="00D243D2" w:rsidRPr="00D243D2" w:rsidRDefault="00D243D2" w:rsidP="00D243D2">
      <w:pPr>
        <w:spacing w:after="0" w:line="450" w:lineRule="atLeast"/>
        <w:rPr>
          <w:rFonts w:eastAsia="Times New Roman" w:cstheme="minorHAnsi"/>
          <w:color w:val="000000"/>
          <w:sz w:val="27"/>
          <w:szCs w:val="27"/>
          <w:lang w:eastAsia="pl-PL"/>
        </w:rPr>
      </w:pPr>
      <w:r w:rsidRPr="00D243D2">
        <w:rPr>
          <w:rFonts w:eastAsia="Times New Roman" w:cstheme="minorHAnsi"/>
          <w:b/>
          <w:bCs/>
          <w:color w:val="000000"/>
          <w:sz w:val="27"/>
          <w:szCs w:val="27"/>
          <w:lang w:eastAsia="pl-PL"/>
        </w:rPr>
        <w:t>Postępowanie przeprowadza podmiot, któremu zamawiający powierzył/powierzyli przeprowadzenie postępowania</w:t>
      </w:r>
    </w:p>
    <w:p w:rsidR="00D243D2" w:rsidRPr="00D243D2" w:rsidRDefault="00D243D2" w:rsidP="00D243D2">
      <w:pPr>
        <w:spacing w:after="0" w:line="450" w:lineRule="atLeast"/>
        <w:rPr>
          <w:rFonts w:eastAsia="Times New Roman" w:cstheme="minorHAnsi"/>
          <w:color w:val="000000"/>
          <w:sz w:val="27"/>
          <w:szCs w:val="27"/>
          <w:lang w:eastAsia="pl-PL"/>
        </w:rPr>
      </w:pPr>
      <w:r w:rsidRPr="00D243D2">
        <w:rPr>
          <w:rFonts w:eastAsia="Times New Roman" w:cstheme="minorHAnsi"/>
          <w:color w:val="000000"/>
          <w:sz w:val="27"/>
          <w:szCs w:val="27"/>
          <w:lang w:eastAsia="pl-PL"/>
        </w:rPr>
        <w:t>Nie</w:t>
      </w:r>
    </w:p>
    <w:p w:rsidR="00D243D2" w:rsidRPr="00D243D2" w:rsidRDefault="00D243D2" w:rsidP="00D243D2">
      <w:pPr>
        <w:spacing w:after="0" w:line="450" w:lineRule="atLeast"/>
        <w:rPr>
          <w:rFonts w:eastAsia="Times New Roman" w:cstheme="minorHAnsi"/>
          <w:color w:val="000000"/>
          <w:sz w:val="27"/>
          <w:szCs w:val="27"/>
          <w:lang w:eastAsia="pl-PL"/>
        </w:rPr>
      </w:pPr>
      <w:r w:rsidRPr="00D243D2">
        <w:rPr>
          <w:rFonts w:eastAsia="Times New Roman" w:cstheme="minorHAnsi"/>
          <w:b/>
          <w:bCs/>
          <w:color w:val="000000"/>
          <w:sz w:val="27"/>
          <w:szCs w:val="27"/>
          <w:lang w:eastAsia="pl-PL"/>
        </w:rPr>
        <w:t>Informacje na temat podmiotu któremu zamawiający powierzył/powierzyli prowadzenie postępowania:</w:t>
      </w:r>
      <w:r w:rsidRPr="00D243D2">
        <w:rPr>
          <w:rFonts w:eastAsia="Times New Roman" w:cstheme="minorHAnsi"/>
          <w:color w:val="000000"/>
          <w:sz w:val="27"/>
          <w:szCs w:val="27"/>
          <w:lang w:eastAsia="pl-PL"/>
        </w:rPr>
        <w:br/>
      </w:r>
      <w:r w:rsidRPr="00D243D2">
        <w:rPr>
          <w:rFonts w:eastAsia="Times New Roman" w:cstheme="minorHAnsi"/>
          <w:b/>
          <w:bCs/>
          <w:color w:val="000000"/>
          <w:sz w:val="27"/>
          <w:szCs w:val="27"/>
          <w:lang w:eastAsia="pl-PL"/>
        </w:rPr>
        <w:t>Postępowanie jest przeprowadzane wspólnie przez zamawiających</w:t>
      </w:r>
    </w:p>
    <w:p w:rsidR="00D243D2" w:rsidRPr="00D243D2" w:rsidRDefault="00D243D2" w:rsidP="00D243D2">
      <w:pPr>
        <w:spacing w:after="0" w:line="450" w:lineRule="atLeast"/>
        <w:rPr>
          <w:rFonts w:eastAsia="Times New Roman" w:cstheme="minorHAnsi"/>
          <w:color w:val="000000"/>
          <w:sz w:val="27"/>
          <w:szCs w:val="27"/>
          <w:lang w:eastAsia="pl-PL"/>
        </w:rPr>
      </w:pPr>
      <w:r w:rsidRPr="00D243D2">
        <w:rPr>
          <w:rFonts w:eastAsia="Times New Roman" w:cstheme="minorHAnsi"/>
          <w:color w:val="000000"/>
          <w:sz w:val="27"/>
          <w:szCs w:val="27"/>
          <w:lang w:eastAsia="pl-PL"/>
        </w:rPr>
        <w:t>Nie</w:t>
      </w:r>
    </w:p>
    <w:p w:rsidR="00D243D2" w:rsidRPr="00D243D2" w:rsidRDefault="00D243D2" w:rsidP="00D243D2">
      <w:pPr>
        <w:spacing w:after="0" w:line="450" w:lineRule="atLeast"/>
        <w:rPr>
          <w:rFonts w:eastAsia="Times New Roman" w:cstheme="minorHAnsi"/>
          <w:color w:val="000000"/>
          <w:sz w:val="27"/>
          <w:szCs w:val="27"/>
          <w:lang w:eastAsia="pl-PL"/>
        </w:rPr>
      </w:pPr>
      <w:r w:rsidRPr="00D243D2">
        <w:rPr>
          <w:rFonts w:eastAsia="Times New Roman" w:cstheme="minorHAnsi"/>
          <w:color w:val="000000"/>
          <w:sz w:val="27"/>
          <w:szCs w:val="27"/>
          <w:lang w:eastAsia="pl-PL"/>
        </w:rPr>
        <w:br/>
        <w:t>Jeżeli tak, należy wymienić zamawiających, którzy wspólnie przeprowadzają postępowanie oraz podać adresy ich siedzib, krajowe numery identyfikacyjne oraz osoby do kontaktów wraz z danymi do kontaktów:</w:t>
      </w:r>
      <w:r w:rsidRPr="00D243D2">
        <w:rPr>
          <w:rFonts w:eastAsia="Times New Roman" w:cstheme="minorHAnsi"/>
          <w:color w:val="000000"/>
          <w:sz w:val="27"/>
          <w:szCs w:val="27"/>
          <w:lang w:eastAsia="pl-PL"/>
        </w:rPr>
        <w:br/>
      </w:r>
      <w:r w:rsidRPr="00D243D2">
        <w:rPr>
          <w:rFonts w:eastAsia="Times New Roman" w:cstheme="minorHAnsi"/>
          <w:color w:val="000000"/>
          <w:sz w:val="27"/>
          <w:szCs w:val="27"/>
          <w:lang w:eastAsia="pl-PL"/>
        </w:rPr>
        <w:br/>
      </w:r>
      <w:r w:rsidRPr="00D243D2">
        <w:rPr>
          <w:rFonts w:eastAsia="Times New Roman" w:cstheme="minorHAnsi"/>
          <w:b/>
          <w:bCs/>
          <w:color w:val="000000"/>
          <w:sz w:val="27"/>
          <w:szCs w:val="27"/>
          <w:lang w:eastAsia="pl-PL"/>
        </w:rPr>
        <w:t>Postępowanie jest przeprowadzane wspólnie z zamawiającymi z innych państw członkowskich Unii Europejskiej</w:t>
      </w:r>
    </w:p>
    <w:p w:rsidR="00D243D2" w:rsidRPr="00D243D2" w:rsidRDefault="00D243D2" w:rsidP="00D243D2">
      <w:pPr>
        <w:spacing w:after="0" w:line="450" w:lineRule="atLeast"/>
        <w:rPr>
          <w:rFonts w:eastAsia="Times New Roman" w:cstheme="minorHAnsi"/>
          <w:color w:val="000000"/>
          <w:sz w:val="27"/>
          <w:szCs w:val="27"/>
          <w:lang w:eastAsia="pl-PL"/>
        </w:rPr>
      </w:pPr>
      <w:r w:rsidRPr="00D243D2">
        <w:rPr>
          <w:rFonts w:eastAsia="Times New Roman" w:cstheme="minorHAnsi"/>
          <w:color w:val="000000"/>
          <w:sz w:val="27"/>
          <w:szCs w:val="27"/>
          <w:lang w:eastAsia="pl-PL"/>
        </w:rPr>
        <w:t>Nie</w:t>
      </w:r>
    </w:p>
    <w:p w:rsidR="00D243D2" w:rsidRPr="00D243D2" w:rsidRDefault="00D243D2" w:rsidP="00D243D2">
      <w:pPr>
        <w:spacing w:after="0" w:line="450" w:lineRule="atLeast"/>
        <w:rPr>
          <w:rFonts w:eastAsia="Times New Roman" w:cstheme="minorHAnsi"/>
          <w:color w:val="000000"/>
          <w:sz w:val="27"/>
          <w:szCs w:val="27"/>
          <w:lang w:eastAsia="pl-PL"/>
        </w:rPr>
      </w:pPr>
      <w:r w:rsidRPr="00D243D2">
        <w:rPr>
          <w:rFonts w:eastAsia="Times New Roman" w:cstheme="minorHAnsi"/>
          <w:b/>
          <w:bCs/>
          <w:color w:val="000000"/>
          <w:sz w:val="27"/>
          <w:szCs w:val="27"/>
          <w:lang w:eastAsia="pl-PL"/>
        </w:rPr>
        <w:t>W przypadku przeprowadzania postępowania wspólnie z zamawiającymi z innych państw członkowskich Unii Europejskiej – mające zastosowanie krajowe prawo zamówień publicznych:</w:t>
      </w:r>
      <w:r w:rsidRPr="00D243D2">
        <w:rPr>
          <w:rFonts w:eastAsia="Times New Roman" w:cstheme="minorHAnsi"/>
          <w:color w:val="000000"/>
          <w:sz w:val="27"/>
          <w:szCs w:val="27"/>
          <w:lang w:eastAsia="pl-PL"/>
        </w:rPr>
        <w:br/>
      </w:r>
      <w:r w:rsidRPr="00D243D2">
        <w:rPr>
          <w:rFonts w:eastAsia="Times New Roman" w:cstheme="minorHAnsi"/>
          <w:b/>
          <w:bCs/>
          <w:color w:val="000000"/>
          <w:sz w:val="27"/>
          <w:szCs w:val="27"/>
          <w:lang w:eastAsia="pl-PL"/>
        </w:rPr>
        <w:t>Informacje dodatkowe:</w:t>
      </w:r>
    </w:p>
    <w:p w:rsidR="00D243D2" w:rsidRPr="00D243D2" w:rsidRDefault="00D243D2" w:rsidP="00D243D2">
      <w:pPr>
        <w:spacing w:after="0" w:line="450" w:lineRule="atLeast"/>
        <w:rPr>
          <w:rFonts w:eastAsia="Times New Roman" w:cstheme="minorHAnsi"/>
          <w:color w:val="000000"/>
          <w:sz w:val="27"/>
          <w:szCs w:val="27"/>
          <w:lang w:eastAsia="pl-PL"/>
        </w:rPr>
      </w:pPr>
      <w:r w:rsidRPr="00D243D2">
        <w:rPr>
          <w:rFonts w:eastAsia="Times New Roman" w:cstheme="minorHAnsi"/>
          <w:b/>
          <w:bCs/>
          <w:color w:val="000000"/>
          <w:sz w:val="27"/>
          <w:szCs w:val="27"/>
          <w:lang w:eastAsia="pl-PL"/>
        </w:rPr>
        <w:t>I. 1) NAZWA I ADRES: </w:t>
      </w:r>
      <w:r w:rsidRPr="00D243D2">
        <w:rPr>
          <w:rFonts w:eastAsia="Times New Roman" w:cstheme="minorHAnsi"/>
          <w:color w:val="000000"/>
          <w:sz w:val="27"/>
          <w:szCs w:val="27"/>
          <w:lang w:eastAsia="pl-PL"/>
        </w:rPr>
        <w:t>Gmina Konstancin-Jeziorna, Urząd Miasta i Gminy Konstancin-Jeziorna, krajowy numer identyfikacyjny 13271045000000, ul. Piaseczyńska  77 , 05-520  Konstancin-Jeziorna, woj. mazowieckie, państwo Polska, tel. +48 22 484 23 00 , , e-mail zamowienia@konstancinjeziorna.pl, , faks +48 22 484 23 09.</w:t>
      </w:r>
      <w:r w:rsidRPr="00D243D2">
        <w:rPr>
          <w:rFonts w:eastAsia="Times New Roman" w:cstheme="minorHAnsi"/>
          <w:color w:val="000000"/>
          <w:sz w:val="27"/>
          <w:szCs w:val="27"/>
          <w:lang w:eastAsia="pl-PL"/>
        </w:rPr>
        <w:br/>
        <w:t>Adres strony internetowej (URL): https://konstancinjeziorna.pl</w:t>
      </w:r>
      <w:r w:rsidRPr="00D243D2">
        <w:rPr>
          <w:rFonts w:eastAsia="Times New Roman" w:cstheme="minorHAnsi"/>
          <w:color w:val="000000"/>
          <w:sz w:val="27"/>
          <w:szCs w:val="27"/>
          <w:lang w:eastAsia="pl-PL"/>
        </w:rPr>
        <w:br/>
        <w:t>Adres profilu nabywcy:</w:t>
      </w:r>
      <w:r w:rsidRPr="00D243D2">
        <w:rPr>
          <w:rFonts w:eastAsia="Times New Roman" w:cstheme="minorHAnsi"/>
          <w:color w:val="000000"/>
          <w:sz w:val="27"/>
          <w:szCs w:val="27"/>
          <w:lang w:eastAsia="pl-PL"/>
        </w:rPr>
        <w:br/>
        <w:t>Adres strony internetowej pod którym można uzyskać dostęp do narzędzi i urządzeń lub formatów plików, które nie są ogólnie dostępne</w:t>
      </w:r>
    </w:p>
    <w:p w:rsidR="00D243D2" w:rsidRPr="00D243D2" w:rsidRDefault="00D243D2" w:rsidP="00D243D2">
      <w:pPr>
        <w:spacing w:after="0" w:line="450" w:lineRule="atLeast"/>
        <w:rPr>
          <w:rFonts w:eastAsia="Times New Roman" w:cstheme="minorHAnsi"/>
          <w:color w:val="000000"/>
          <w:sz w:val="27"/>
          <w:szCs w:val="27"/>
          <w:lang w:eastAsia="pl-PL"/>
        </w:rPr>
      </w:pPr>
      <w:r w:rsidRPr="00D243D2">
        <w:rPr>
          <w:rFonts w:eastAsia="Times New Roman" w:cstheme="minorHAnsi"/>
          <w:b/>
          <w:bCs/>
          <w:color w:val="000000"/>
          <w:sz w:val="27"/>
          <w:szCs w:val="27"/>
          <w:lang w:eastAsia="pl-PL"/>
        </w:rPr>
        <w:t>I. 2) RODZAJ ZAMAWIAJĄCEGO: </w:t>
      </w:r>
      <w:r w:rsidRPr="00D243D2">
        <w:rPr>
          <w:rFonts w:eastAsia="Times New Roman" w:cstheme="minorHAnsi"/>
          <w:color w:val="000000"/>
          <w:sz w:val="27"/>
          <w:szCs w:val="27"/>
          <w:lang w:eastAsia="pl-PL"/>
        </w:rPr>
        <w:t>Administracja samorządowa</w:t>
      </w:r>
      <w:r w:rsidRPr="00D243D2">
        <w:rPr>
          <w:rFonts w:eastAsia="Times New Roman" w:cstheme="minorHAnsi"/>
          <w:color w:val="000000"/>
          <w:sz w:val="27"/>
          <w:szCs w:val="27"/>
          <w:lang w:eastAsia="pl-PL"/>
        </w:rPr>
        <w:br/>
      </w:r>
    </w:p>
    <w:p w:rsidR="00D243D2" w:rsidRPr="00D243D2" w:rsidRDefault="00D243D2" w:rsidP="00D243D2">
      <w:pPr>
        <w:spacing w:after="0" w:line="450" w:lineRule="atLeast"/>
        <w:rPr>
          <w:rFonts w:eastAsia="Times New Roman" w:cstheme="minorHAnsi"/>
          <w:color w:val="000000"/>
          <w:sz w:val="27"/>
          <w:szCs w:val="27"/>
          <w:lang w:eastAsia="pl-PL"/>
        </w:rPr>
      </w:pPr>
      <w:r w:rsidRPr="00D243D2">
        <w:rPr>
          <w:rFonts w:eastAsia="Times New Roman" w:cstheme="minorHAnsi"/>
          <w:b/>
          <w:bCs/>
          <w:color w:val="000000"/>
          <w:sz w:val="27"/>
          <w:szCs w:val="27"/>
          <w:lang w:eastAsia="pl-PL"/>
        </w:rPr>
        <w:t>I.3) WSPÓLNE UDZIELANIE ZAMÓWIENIA </w:t>
      </w:r>
      <w:r w:rsidRPr="00D243D2">
        <w:rPr>
          <w:rFonts w:eastAsia="Times New Roman" w:cstheme="minorHAnsi"/>
          <w:b/>
          <w:bCs/>
          <w:i/>
          <w:iCs/>
          <w:color w:val="000000"/>
          <w:sz w:val="27"/>
          <w:szCs w:val="27"/>
          <w:lang w:eastAsia="pl-PL"/>
        </w:rPr>
        <w:t>(jeżeli dotyczy)</w:t>
      </w:r>
      <w:r w:rsidRPr="00D243D2">
        <w:rPr>
          <w:rFonts w:eastAsia="Times New Roman" w:cstheme="minorHAnsi"/>
          <w:b/>
          <w:bCs/>
          <w:color w:val="000000"/>
          <w:sz w:val="27"/>
          <w:szCs w:val="27"/>
          <w:lang w:eastAsia="pl-PL"/>
        </w:rPr>
        <w:t>:</w:t>
      </w:r>
    </w:p>
    <w:p w:rsidR="00D243D2" w:rsidRPr="00D243D2" w:rsidRDefault="00D243D2" w:rsidP="00D243D2">
      <w:pPr>
        <w:spacing w:after="0" w:line="450" w:lineRule="atLeast"/>
        <w:rPr>
          <w:rFonts w:eastAsia="Times New Roman" w:cstheme="minorHAnsi"/>
          <w:color w:val="000000"/>
          <w:sz w:val="27"/>
          <w:szCs w:val="27"/>
          <w:lang w:eastAsia="pl-PL"/>
        </w:rPr>
      </w:pPr>
      <w:r w:rsidRPr="00D243D2">
        <w:rPr>
          <w:rFonts w:eastAsia="Times New Roman" w:cstheme="minorHAnsi"/>
          <w:color w:val="000000"/>
          <w:sz w:val="27"/>
          <w:szCs w:val="27"/>
          <w:lang w:eastAsia="pl-PL"/>
        </w:rPr>
        <w:t>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w:t>
      </w:r>
      <w:r w:rsidRPr="00D243D2">
        <w:rPr>
          <w:rFonts w:eastAsia="Times New Roman" w:cstheme="minorHAnsi"/>
          <w:color w:val="000000"/>
          <w:sz w:val="27"/>
          <w:szCs w:val="27"/>
          <w:lang w:eastAsia="pl-PL"/>
        </w:rPr>
        <w:br/>
      </w:r>
    </w:p>
    <w:p w:rsidR="00D243D2" w:rsidRPr="00D243D2" w:rsidRDefault="00D243D2" w:rsidP="00D243D2">
      <w:pPr>
        <w:spacing w:after="0" w:line="450" w:lineRule="atLeast"/>
        <w:rPr>
          <w:rFonts w:eastAsia="Times New Roman" w:cstheme="minorHAnsi"/>
          <w:color w:val="000000"/>
          <w:sz w:val="27"/>
          <w:szCs w:val="27"/>
          <w:lang w:eastAsia="pl-PL"/>
        </w:rPr>
      </w:pPr>
      <w:r w:rsidRPr="00D243D2">
        <w:rPr>
          <w:rFonts w:eastAsia="Times New Roman" w:cstheme="minorHAnsi"/>
          <w:b/>
          <w:bCs/>
          <w:color w:val="000000"/>
          <w:sz w:val="27"/>
          <w:szCs w:val="27"/>
          <w:lang w:eastAsia="pl-PL"/>
        </w:rPr>
        <w:t>I.4) KOMUNIKACJA:</w:t>
      </w:r>
      <w:r w:rsidRPr="00D243D2">
        <w:rPr>
          <w:rFonts w:eastAsia="Times New Roman" w:cstheme="minorHAnsi"/>
          <w:color w:val="000000"/>
          <w:sz w:val="27"/>
          <w:szCs w:val="27"/>
          <w:lang w:eastAsia="pl-PL"/>
        </w:rPr>
        <w:br/>
      </w:r>
      <w:r w:rsidRPr="00D243D2">
        <w:rPr>
          <w:rFonts w:eastAsia="Times New Roman" w:cstheme="minorHAnsi"/>
          <w:b/>
          <w:bCs/>
          <w:color w:val="000000"/>
          <w:sz w:val="27"/>
          <w:szCs w:val="27"/>
          <w:lang w:eastAsia="pl-PL"/>
        </w:rPr>
        <w:t>Nieograniczony, pełny i bezpośredni dostęp do dokumentów z postępowania można uzyskać pod adresem (URL)</w:t>
      </w:r>
    </w:p>
    <w:p w:rsidR="00D243D2" w:rsidRPr="00D243D2" w:rsidRDefault="00D243D2" w:rsidP="00D243D2">
      <w:pPr>
        <w:spacing w:after="0" w:line="450" w:lineRule="atLeast"/>
        <w:rPr>
          <w:rFonts w:eastAsia="Times New Roman" w:cstheme="minorHAnsi"/>
          <w:color w:val="000000"/>
          <w:sz w:val="27"/>
          <w:szCs w:val="27"/>
          <w:lang w:eastAsia="pl-PL"/>
        </w:rPr>
      </w:pPr>
      <w:r w:rsidRPr="00D243D2">
        <w:rPr>
          <w:rFonts w:eastAsia="Times New Roman" w:cstheme="minorHAnsi"/>
          <w:color w:val="000000"/>
          <w:sz w:val="27"/>
          <w:szCs w:val="27"/>
          <w:lang w:eastAsia="pl-PL"/>
        </w:rPr>
        <w:t>Tak</w:t>
      </w:r>
      <w:r w:rsidRPr="00D243D2">
        <w:rPr>
          <w:rFonts w:eastAsia="Times New Roman" w:cstheme="minorHAnsi"/>
          <w:color w:val="000000"/>
          <w:sz w:val="27"/>
          <w:szCs w:val="27"/>
          <w:lang w:eastAsia="pl-PL"/>
        </w:rPr>
        <w:br/>
        <w:t>https://bip.konstancinjeziorna.pl</w:t>
      </w:r>
    </w:p>
    <w:p w:rsidR="00D243D2" w:rsidRPr="00D243D2" w:rsidRDefault="00D243D2" w:rsidP="00D243D2">
      <w:pPr>
        <w:spacing w:after="0" w:line="450" w:lineRule="atLeast"/>
        <w:rPr>
          <w:rFonts w:eastAsia="Times New Roman" w:cstheme="minorHAnsi"/>
          <w:color w:val="000000"/>
          <w:sz w:val="27"/>
          <w:szCs w:val="27"/>
          <w:lang w:eastAsia="pl-PL"/>
        </w:rPr>
      </w:pPr>
      <w:r w:rsidRPr="00D243D2">
        <w:rPr>
          <w:rFonts w:eastAsia="Times New Roman" w:cstheme="minorHAnsi"/>
          <w:color w:val="000000"/>
          <w:sz w:val="27"/>
          <w:szCs w:val="27"/>
          <w:lang w:eastAsia="pl-PL"/>
        </w:rPr>
        <w:br/>
      </w:r>
      <w:r w:rsidRPr="00D243D2">
        <w:rPr>
          <w:rFonts w:eastAsia="Times New Roman" w:cstheme="minorHAnsi"/>
          <w:b/>
          <w:bCs/>
          <w:color w:val="000000"/>
          <w:sz w:val="27"/>
          <w:szCs w:val="27"/>
          <w:lang w:eastAsia="pl-PL"/>
        </w:rPr>
        <w:t>Adres strony internetowej, na której zamieszczona będzie specyfikacja istotnych warunków zamówienia</w:t>
      </w:r>
    </w:p>
    <w:p w:rsidR="00D243D2" w:rsidRPr="00D243D2" w:rsidRDefault="00D243D2" w:rsidP="00D243D2">
      <w:pPr>
        <w:spacing w:after="0" w:line="450" w:lineRule="atLeast"/>
        <w:rPr>
          <w:rFonts w:eastAsia="Times New Roman" w:cstheme="minorHAnsi"/>
          <w:color w:val="000000"/>
          <w:sz w:val="27"/>
          <w:szCs w:val="27"/>
          <w:lang w:eastAsia="pl-PL"/>
        </w:rPr>
      </w:pPr>
      <w:r w:rsidRPr="00D243D2">
        <w:rPr>
          <w:rFonts w:eastAsia="Times New Roman" w:cstheme="minorHAnsi"/>
          <w:color w:val="000000"/>
          <w:sz w:val="27"/>
          <w:szCs w:val="27"/>
          <w:lang w:eastAsia="pl-PL"/>
        </w:rPr>
        <w:t>Tak</w:t>
      </w:r>
      <w:r w:rsidRPr="00D243D2">
        <w:rPr>
          <w:rFonts w:eastAsia="Times New Roman" w:cstheme="minorHAnsi"/>
          <w:color w:val="000000"/>
          <w:sz w:val="27"/>
          <w:szCs w:val="27"/>
          <w:lang w:eastAsia="pl-PL"/>
        </w:rPr>
        <w:br/>
        <w:t>https://bip.konstancinjeziorna.pl</w:t>
      </w:r>
    </w:p>
    <w:p w:rsidR="00D243D2" w:rsidRPr="00D243D2" w:rsidRDefault="00D243D2" w:rsidP="00D243D2">
      <w:pPr>
        <w:spacing w:after="0" w:line="450" w:lineRule="atLeast"/>
        <w:rPr>
          <w:rFonts w:eastAsia="Times New Roman" w:cstheme="minorHAnsi"/>
          <w:color w:val="000000"/>
          <w:sz w:val="27"/>
          <w:szCs w:val="27"/>
          <w:lang w:eastAsia="pl-PL"/>
        </w:rPr>
      </w:pPr>
      <w:r w:rsidRPr="00D243D2">
        <w:rPr>
          <w:rFonts w:eastAsia="Times New Roman" w:cstheme="minorHAnsi"/>
          <w:color w:val="000000"/>
          <w:sz w:val="27"/>
          <w:szCs w:val="27"/>
          <w:lang w:eastAsia="pl-PL"/>
        </w:rPr>
        <w:br/>
      </w:r>
      <w:r w:rsidRPr="00D243D2">
        <w:rPr>
          <w:rFonts w:eastAsia="Times New Roman" w:cstheme="minorHAnsi"/>
          <w:b/>
          <w:bCs/>
          <w:color w:val="000000"/>
          <w:sz w:val="27"/>
          <w:szCs w:val="27"/>
          <w:lang w:eastAsia="pl-PL"/>
        </w:rPr>
        <w:t>Dostęp do dokumentów z postępowania jest ograniczony - więcej informacji można uzyskać pod adresem</w:t>
      </w:r>
    </w:p>
    <w:p w:rsidR="00D243D2" w:rsidRPr="00D243D2" w:rsidRDefault="00D243D2" w:rsidP="00D243D2">
      <w:pPr>
        <w:spacing w:after="0" w:line="450" w:lineRule="atLeast"/>
        <w:rPr>
          <w:rFonts w:eastAsia="Times New Roman" w:cstheme="minorHAnsi"/>
          <w:color w:val="000000"/>
          <w:sz w:val="27"/>
          <w:szCs w:val="27"/>
          <w:lang w:eastAsia="pl-PL"/>
        </w:rPr>
      </w:pPr>
      <w:r w:rsidRPr="00D243D2">
        <w:rPr>
          <w:rFonts w:eastAsia="Times New Roman" w:cstheme="minorHAnsi"/>
          <w:color w:val="000000"/>
          <w:sz w:val="27"/>
          <w:szCs w:val="27"/>
          <w:lang w:eastAsia="pl-PL"/>
        </w:rPr>
        <w:t>Nie</w:t>
      </w:r>
      <w:r w:rsidRPr="00D243D2">
        <w:rPr>
          <w:rFonts w:eastAsia="Times New Roman" w:cstheme="minorHAnsi"/>
          <w:color w:val="000000"/>
          <w:sz w:val="27"/>
          <w:szCs w:val="27"/>
          <w:lang w:eastAsia="pl-PL"/>
        </w:rPr>
        <w:br/>
      </w:r>
    </w:p>
    <w:p w:rsidR="00D243D2" w:rsidRPr="00D243D2" w:rsidRDefault="00D243D2" w:rsidP="00D243D2">
      <w:pPr>
        <w:spacing w:after="0" w:line="450" w:lineRule="atLeast"/>
        <w:rPr>
          <w:rFonts w:eastAsia="Times New Roman" w:cstheme="minorHAnsi"/>
          <w:color w:val="000000"/>
          <w:sz w:val="27"/>
          <w:szCs w:val="27"/>
          <w:lang w:eastAsia="pl-PL"/>
        </w:rPr>
      </w:pPr>
      <w:r w:rsidRPr="00D243D2">
        <w:rPr>
          <w:rFonts w:eastAsia="Times New Roman" w:cstheme="minorHAnsi"/>
          <w:color w:val="000000"/>
          <w:sz w:val="27"/>
          <w:szCs w:val="27"/>
          <w:lang w:eastAsia="pl-PL"/>
        </w:rPr>
        <w:br/>
      </w:r>
      <w:r w:rsidRPr="00D243D2">
        <w:rPr>
          <w:rFonts w:eastAsia="Times New Roman" w:cstheme="minorHAnsi"/>
          <w:b/>
          <w:bCs/>
          <w:color w:val="000000"/>
          <w:sz w:val="27"/>
          <w:szCs w:val="27"/>
          <w:lang w:eastAsia="pl-PL"/>
        </w:rPr>
        <w:t>Oferty lub wnioski o dopuszczenie do udziału w postępowaniu należy przesyłać:</w:t>
      </w:r>
      <w:r w:rsidRPr="00D243D2">
        <w:rPr>
          <w:rFonts w:eastAsia="Times New Roman" w:cstheme="minorHAnsi"/>
          <w:color w:val="000000"/>
          <w:sz w:val="27"/>
          <w:szCs w:val="27"/>
          <w:lang w:eastAsia="pl-PL"/>
        </w:rPr>
        <w:br/>
      </w:r>
      <w:r w:rsidRPr="00D243D2">
        <w:rPr>
          <w:rFonts w:eastAsia="Times New Roman" w:cstheme="minorHAnsi"/>
          <w:b/>
          <w:bCs/>
          <w:color w:val="000000"/>
          <w:sz w:val="27"/>
          <w:szCs w:val="27"/>
          <w:lang w:eastAsia="pl-PL"/>
        </w:rPr>
        <w:t>Elektronicznie</w:t>
      </w:r>
    </w:p>
    <w:p w:rsidR="00D243D2" w:rsidRPr="00D243D2" w:rsidRDefault="00D243D2" w:rsidP="00D243D2">
      <w:pPr>
        <w:spacing w:after="0" w:line="450" w:lineRule="atLeast"/>
        <w:rPr>
          <w:rFonts w:eastAsia="Times New Roman" w:cstheme="minorHAnsi"/>
          <w:color w:val="000000"/>
          <w:sz w:val="27"/>
          <w:szCs w:val="27"/>
          <w:lang w:eastAsia="pl-PL"/>
        </w:rPr>
      </w:pPr>
      <w:r w:rsidRPr="00D243D2">
        <w:rPr>
          <w:rFonts w:eastAsia="Times New Roman" w:cstheme="minorHAnsi"/>
          <w:color w:val="000000"/>
          <w:sz w:val="27"/>
          <w:szCs w:val="27"/>
          <w:lang w:eastAsia="pl-PL"/>
        </w:rPr>
        <w:t>Nie</w:t>
      </w:r>
      <w:r w:rsidRPr="00D243D2">
        <w:rPr>
          <w:rFonts w:eastAsia="Times New Roman" w:cstheme="minorHAnsi"/>
          <w:color w:val="000000"/>
          <w:sz w:val="27"/>
          <w:szCs w:val="27"/>
          <w:lang w:eastAsia="pl-PL"/>
        </w:rPr>
        <w:br/>
        <w:t>adres</w:t>
      </w:r>
      <w:r w:rsidRPr="00D243D2">
        <w:rPr>
          <w:rFonts w:eastAsia="Times New Roman" w:cstheme="minorHAnsi"/>
          <w:color w:val="000000"/>
          <w:sz w:val="27"/>
          <w:szCs w:val="27"/>
          <w:lang w:eastAsia="pl-PL"/>
        </w:rPr>
        <w:br/>
      </w:r>
    </w:p>
    <w:p w:rsidR="00D243D2" w:rsidRPr="00D243D2" w:rsidRDefault="00D243D2" w:rsidP="00D243D2">
      <w:pPr>
        <w:spacing w:after="0" w:line="450" w:lineRule="atLeast"/>
        <w:rPr>
          <w:rFonts w:eastAsia="Times New Roman" w:cstheme="minorHAnsi"/>
          <w:color w:val="000000"/>
          <w:sz w:val="27"/>
          <w:szCs w:val="27"/>
          <w:lang w:eastAsia="pl-PL"/>
        </w:rPr>
      </w:pPr>
    </w:p>
    <w:p w:rsidR="00D243D2" w:rsidRPr="00D243D2" w:rsidRDefault="00D243D2" w:rsidP="00D243D2">
      <w:pPr>
        <w:spacing w:after="0" w:line="450" w:lineRule="atLeast"/>
        <w:rPr>
          <w:rFonts w:eastAsia="Times New Roman" w:cstheme="minorHAnsi"/>
          <w:color w:val="000000"/>
          <w:sz w:val="27"/>
          <w:szCs w:val="27"/>
          <w:lang w:eastAsia="pl-PL"/>
        </w:rPr>
      </w:pPr>
      <w:r w:rsidRPr="00D243D2">
        <w:rPr>
          <w:rFonts w:eastAsia="Times New Roman" w:cstheme="minorHAnsi"/>
          <w:b/>
          <w:bCs/>
          <w:color w:val="000000"/>
          <w:sz w:val="27"/>
          <w:szCs w:val="27"/>
          <w:lang w:eastAsia="pl-PL"/>
        </w:rPr>
        <w:t>Dopuszczone jest przesłanie ofert lub wniosków o dopuszczenie do udziału w postępowaniu w inny sposób:</w:t>
      </w:r>
      <w:r w:rsidRPr="00D243D2">
        <w:rPr>
          <w:rFonts w:eastAsia="Times New Roman" w:cstheme="minorHAnsi"/>
          <w:color w:val="000000"/>
          <w:sz w:val="27"/>
          <w:szCs w:val="27"/>
          <w:lang w:eastAsia="pl-PL"/>
        </w:rPr>
        <w:br/>
        <w:t>Nie</w:t>
      </w:r>
      <w:r w:rsidRPr="00D243D2">
        <w:rPr>
          <w:rFonts w:eastAsia="Times New Roman" w:cstheme="minorHAnsi"/>
          <w:color w:val="000000"/>
          <w:sz w:val="27"/>
          <w:szCs w:val="27"/>
          <w:lang w:eastAsia="pl-PL"/>
        </w:rPr>
        <w:br/>
        <w:t>Inny sposób:</w:t>
      </w:r>
      <w:r w:rsidRPr="00D243D2">
        <w:rPr>
          <w:rFonts w:eastAsia="Times New Roman" w:cstheme="minorHAnsi"/>
          <w:color w:val="000000"/>
          <w:sz w:val="27"/>
          <w:szCs w:val="27"/>
          <w:lang w:eastAsia="pl-PL"/>
        </w:rPr>
        <w:br/>
      </w:r>
      <w:r w:rsidRPr="00D243D2">
        <w:rPr>
          <w:rFonts w:eastAsia="Times New Roman" w:cstheme="minorHAnsi"/>
          <w:color w:val="000000"/>
          <w:sz w:val="27"/>
          <w:szCs w:val="27"/>
          <w:lang w:eastAsia="pl-PL"/>
        </w:rPr>
        <w:br/>
      </w:r>
      <w:r w:rsidRPr="00D243D2">
        <w:rPr>
          <w:rFonts w:eastAsia="Times New Roman" w:cstheme="minorHAnsi"/>
          <w:b/>
          <w:bCs/>
          <w:color w:val="000000"/>
          <w:sz w:val="27"/>
          <w:szCs w:val="27"/>
          <w:lang w:eastAsia="pl-PL"/>
        </w:rPr>
        <w:t>Wymagane jest przesłanie ofert lub wniosków o dopuszczenie do udziału w postępowaniu w inny sposób:</w:t>
      </w:r>
      <w:r w:rsidRPr="00D243D2">
        <w:rPr>
          <w:rFonts w:eastAsia="Times New Roman" w:cstheme="minorHAnsi"/>
          <w:color w:val="000000"/>
          <w:sz w:val="27"/>
          <w:szCs w:val="27"/>
          <w:lang w:eastAsia="pl-PL"/>
        </w:rPr>
        <w:br/>
        <w:t>Nie</w:t>
      </w:r>
      <w:r w:rsidRPr="00D243D2">
        <w:rPr>
          <w:rFonts w:eastAsia="Times New Roman" w:cstheme="minorHAnsi"/>
          <w:color w:val="000000"/>
          <w:sz w:val="27"/>
          <w:szCs w:val="27"/>
          <w:lang w:eastAsia="pl-PL"/>
        </w:rPr>
        <w:br/>
        <w:t>Inny sposób:</w:t>
      </w:r>
      <w:r w:rsidRPr="00D243D2">
        <w:rPr>
          <w:rFonts w:eastAsia="Times New Roman" w:cstheme="minorHAnsi"/>
          <w:color w:val="000000"/>
          <w:sz w:val="27"/>
          <w:szCs w:val="27"/>
          <w:lang w:eastAsia="pl-PL"/>
        </w:rPr>
        <w:br/>
        <w:t>osobiście, kurierem, pocztą</w:t>
      </w:r>
      <w:r w:rsidRPr="00D243D2">
        <w:rPr>
          <w:rFonts w:eastAsia="Times New Roman" w:cstheme="minorHAnsi"/>
          <w:color w:val="000000"/>
          <w:sz w:val="27"/>
          <w:szCs w:val="27"/>
          <w:lang w:eastAsia="pl-PL"/>
        </w:rPr>
        <w:br/>
        <w:t>Adres:</w:t>
      </w:r>
      <w:r w:rsidRPr="00D243D2">
        <w:rPr>
          <w:rFonts w:eastAsia="Times New Roman" w:cstheme="minorHAnsi"/>
          <w:color w:val="000000"/>
          <w:sz w:val="27"/>
          <w:szCs w:val="27"/>
          <w:lang w:eastAsia="pl-PL"/>
        </w:rPr>
        <w:br/>
        <w:t>Urząd Miasta i Gminy Konstancin-Jeziorna, ul. Piaseczyńska 77, 05-520 Konstancin-Jeziorna</w:t>
      </w:r>
    </w:p>
    <w:p w:rsidR="00D243D2" w:rsidRPr="00D243D2" w:rsidRDefault="00D243D2" w:rsidP="00D243D2">
      <w:pPr>
        <w:spacing w:after="0" w:line="450" w:lineRule="atLeast"/>
        <w:rPr>
          <w:rFonts w:eastAsia="Times New Roman" w:cstheme="minorHAnsi"/>
          <w:color w:val="000000"/>
          <w:sz w:val="27"/>
          <w:szCs w:val="27"/>
          <w:lang w:eastAsia="pl-PL"/>
        </w:rPr>
      </w:pPr>
      <w:r w:rsidRPr="00D243D2">
        <w:rPr>
          <w:rFonts w:eastAsia="Times New Roman" w:cstheme="minorHAnsi"/>
          <w:color w:val="000000"/>
          <w:sz w:val="27"/>
          <w:szCs w:val="27"/>
          <w:lang w:eastAsia="pl-PL"/>
        </w:rPr>
        <w:br/>
      </w:r>
      <w:r w:rsidRPr="00D243D2">
        <w:rPr>
          <w:rFonts w:eastAsia="Times New Roman" w:cstheme="minorHAnsi"/>
          <w:b/>
          <w:bCs/>
          <w:color w:val="000000"/>
          <w:sz w:val="27"/>
          <w:szCs w:val="27"/>
          <w:lang w:eastAsia="pl-PL"/>
        </w:rPr>
        <w:t>Komunikacja elektroniczna wymaga korzystania z narzędzi i urządzeń lub formatów plików, które nie są ogólnie dostępne</w:t>
      </w:r>
    </w:p>
    <w:p w:rsidR="00D243D2" w:rsidRPr="00D243D2" w:rsidRDefault="00D243D2" w:rsidP="00D243D2">
      <w:pPr>
        <w:spacing w:after="0" w:line="450" w:lineRule="atLeast"/>
        <w:rPr>
          <w:rFonts w:eastAsia="Times New Roman" w:cstheme="minorHAnsi"/>
          <w:color w:val="000000"/>
          <w:sz w:val="27"/>
          <w:szCs w:val="27"/>
          <w:lang w:eastAsia="pl-PL"/>
        </w:rPr>
      </w:pPr>
      <w:r w:rsidRPr="00D243D2">
        <w:rPr>
          <w:rFonts w:eastAsia="Times New Roman" w:cstheme="minorHAnsi"/>
          <w:color w:val="000000"/>
          <w:sz w:val="27"/>
          <w:szCs w:val="27"/>
          <w:lang w:eastAsia="pl-PL"/>
        </w:rPr>
        <w:t>Nie</w:t>
      </w:r>
      <w:r w:rsidRPr="00D243D2">
        <w:rPr>
          <w:rFonts w:eastAsia="Times New Roman" w:cstheme="minorHAnsi"/>
          <w:color w:val="000000"/>
          <w:sz w:val="27"/>
          <w:szCs w:val="27"/>
          <w:lang w:eastAsia="pl-PL"/>
        </w:rPr>
        <w:br/>
        <w:t>Nieograniczony, pełny, bezpośredni i bezpłatny dostęp do tych narzędzi można uzyskać pod adresem: (URL)</w:t>
      </w:r>
      <w:r w:rsidRPr="00D243D2">
        <w:rPr>
          <w:rFonts w:eastAsia="Times New Roman" w:cstheme="minorHAnsi"/>
          <w:color w:val="000000"/>
          <w:sz w:val="27"/>
          <w:szCs w:val="27"/>
          <w:lang w:eastAsia="pl-PL"/>
        </w:rPr>
        <w:br/>
      </w:r>
    </w:p>
    <w:p w:rsidR="00D243D2" w:rsidRPr="00D243D2" w:rsidRDefault="00D243D2" w:rsidP="00D243D2">
      <w:pPr>
        <w:spacing w:after="0" w:line="450" w:lineRule="atLeast"/>
        <w:rPr>
          <w:rFonts w:eastAsia="Times New Roman" w:cstheme="minorHAnsi"/>
          <w:b/>
          <w:bCs/>
          <w:color w:val="000000"/>
          <w:sz w:val="36"/>
          <w:szCs w:val="36"/>
          <w:lang w:eastAsia="pl-PL"/>
        </w:rPr>
      </w:pPr>
      <w:r w:rsidRPr="00D243D2">
        <w:rPr>
          <w:rFonts w:eastAsia="Times New Roman" w:cstheme="minorHAnsi"/>
          <w:b/>
          <w:bCs/>
          <w:color w:val="000000"/>
          <w:sz w:val="36"/>
          <w:szCs w:val="36"/>
          <w:u w:val="single"/>
          <w:lang w:eastAsia="pl-PL"/>
        </w:rPr>
        <w:t>SEKCJA II: PRZEDMIOT ZAMÓWIENIA</w:t>
      </w:r>
    </w:p>
    <w:p w:rsidR="00D243D2" w:rsidRPr="00D243D2" w:rsidRDefault="00D243D2" w:rsidP="00D243D2">
      <w:pPr>
        <w:spacing w:after="0" w:line="450" w:lineRule="atLeast"/>
        <w:rPr>
          <w:rFonts w:eastAsia="Times New Roman" w:cstheme="minorHAnsi"/>
          <w:color w:val="000000"/>
          <w:sz w:val="27"/>
          <w:szCs w:val="27"/>
          <w:lang w:eastAsia="pl-PL"/>
        </w:rPr>
      </w:pPr>
      <w:r w:rsidRPr="00D243D2">
        <w:rPr>
          <w:rFonts w:eastAsia="Times New Roman" w:cstheme="minorHAnsi"/>
          <w:color w:val="000000"/>
          <w:sz w:val="27"/>
          <w:szCs w:val="27"/>
          <w:lang w:eastAsia="pl-PL"/>
        </w:rPr>
        <w:br/>
      </w:r>
      <w:r w:rsidRPr="00D243D2">
        <w:rPr>
          <w:rFonts w:eastAsia="Times New Roman" w:cstheme="minorHAnsi"/>
          <w:b/>
          <w:bCs/>
          <w:color w:val="000000"/>
          <w:sz w:val="27"/>
          <w:szCs w:val="27"/>
          <w:lang w:eastAsia="pl-PL"/>
        </w:rPr>
        <w:t>II.1) Nazwa nadana zamówieniu przez zamawiającego: </w:t>
      </w:r>
      <w:r w:rsidRPr="00D243D2">
        <w:rPr>
          <w:rFonts w:eastAsia="Times New Roman" w:cstheme="minorHAnsi"/>
          <w:color w:val="000000"/>
          <w:sz w:val="27"/>
          <w:szCs w:val="27"/>
          <w:lang w:eastAsia="pl-PL"/>
        </w:rPr>
        <w:t>Budowa drogi gminnej (klasy D) do parkingu przy ul. Kolejowej w Konstancinie-Jeziornie</w:t>
      </w:r>
      <w:r w:rsidRPr="00D243D2">
        <w:rPr>
          <w:rFonts w:eastAsia="Times New Roman" w:cstheme="minorHAnsi"/>
          <w:color w:val="000000"/>
          <w:sz w:val="27"/>
          <w:szCs w:val="27"/>
          <w:lang w:eastAsia="pl-PL"/>
        </w:rPr>
        <w:br/>
      </w:r>
      <w:r w:rsidRPr="00D243D2">
        <w:rPr>
          <w:rFonts w:eastAsia="Times New Roman" w:cstheme="minorHAnsi"/>
          <w:b/>
          <w:bCs/>
          <w:color w:val="000000"/>
          <w:sz w:val="27"/>
          <w:szCs w:val="27"/>
          <w:lang w:eastAsia="pl-PL"/>
        </w:rPr>
        <w:t>Numer referencyjny: </w:t>
      </w:r>
      <w:r w:rsidRPr="00D243D2">
        <w:rPr>
          <w:rFonts w:eastAsia="Times New Roman" w:cstheme="minorHAnsi"/>
          <w:color w:val="000000"/>
          <w:sz w:val="27"/>
          <w:szCs w:val="27"/>
          <w:lang w:eastAsia="pl-PL"/>
        </w:rPr>
        <w:t>ZP.271.40.2020</w:t>
      </w:r>
      <w:r w:rsidRPr="00D243D2">
        <w:rPr>
          <w:rFonts w:eastAsia="Times New Roman" w:cstheme="minorHAnsi"/>
          <w:color w:val="000000"/>
          <w:sz w:val="27"/>
          <w:szCs w:val="27"/>
          <w:lang w:eastAsia="pl-PL"/>
        </w:rPr>
        <w:br/>
      </w:r>
      <w:r w:rsidRPr="00D243D2">
        <w:rPr>
          <w:rFonts w:eastAsia="Times New Roman" w:cstheme="minorHAnsi"/>
          <w:b/>
          <w:bCs/>
          <w:color w:val="000000"/>
          <w:sz w:val="27"/>
          <w:szCs w:val="27"/>
          <w:lang w:eastAsia="pl-PL"/>
        </w:rPr>
        <w:t>Przed wszczęciem postępowania o udzielenie zamówienia przeprowadzono dialog techniczny</w:t>
      </w:r>
    </w:p>
    <w:p w:rsidR="00D243D2" w:rsidRPr="00D243D2" w:rsidRDefault="00D243D2" w:rsidP="00D243D2">
      <w:pPr>
        <w:spacing w:after="0" w:line="450" w:lineRule="atLeast"/>
        <w:jc w:val="both"/>
        <w:rPr>
          <w:rFonts w:eastAsia="Times New Roman" w:cstheme="minorHAnsi"/>
          <w:color w:val="000000"/>
          <w:sz w:val="27"/>
          <w:szCs w:val="27"/>
          <w:lang w:eastAsia="pl-PL"/>
        </w:rPr>
      </w:pPr>
      <w:r w:rsidRPr="00D243D2">
        <w:rPr>
          <w:rFonts w:eastAsia="Times New Roman" w:cstheme="minorHAnsi"/>
          <w:color w:val="000000"/>
          <w:sz w:val="27"/>
          <w:szCs w:val="27"/>
          <w:lang w:eastAsia="pl-PL"/>
        </w:rPr>
        <w:t>Nie</w:t>
      </w:r>
    </w:p>
    <w:p w:rsidR="00D243D2" w:rsidRPr="00D243D2" w:rsidRDefault="00D243D2" w:rsidP="00D243D2">
      <w:pPr>
        <w:spacing w:after="0" w:line="450" w:lineRule="atLeast"/>
        <w:rPr>
          <w:rFonts w:eastAsia="Times New Roman" w:cstheme="minorHAnsi"/>
          <w:color w:val="000000"/>
          <w:sz w:val="27"/>
          <w:szCs w:val="27"/>
          <w:lang w:eastAsia="pl-PL"/>
        </w:rPr>
      </w:pPr>
      <w:r w:rsidRPr="00D243D2">
        <w:rPr>
          <w:rFonts w:eastAsia="Times New Roman" w:cstheme="minorHAnsi"/>
          <w:color w:val="000000"/>
          <w:sz w:val="27"/>
          <w:szCs w:val="27"/>
          <w:lang w:eastAsia="pl-PL"/>
        </w:rPr>
        <w:br/>
      </w:r>
      <w:r w:rsidRPr="00D243D2">
        <w:rPr>
          <w:rFonts w:eastAsia="Times New Roman" w:cstheme="minorHAnsi"/>
          <w:b/>
          <w:bCs/>
          <w:color w:val="000000"/>
          <w:sz w:val="27"/>
          <w:szCs w:val="27"/>
          <w:lang w:eastAsia="pl-PL"/>
        </w:rPr>
        <w:t>II.2) Rodzaj zamówienia: </w:t>
      </w:r>
      <w:r w:rsidRPr="00D243D2">
        <w:rPr>
          <w:rFonts w:eastAsia="Times New Roman" w:cstheme="minorHAnsi"/>
          <w:color w:val="000000"/>
          <w:sz w:val="27"/>
          <w:szCs w:val="27"/>
          <w:lang w:eastAsia="pl-PL"/>
        </w:rPr>
        <w:t>Roboty budowlane</w:t>
      </w:r>
      <w:r w:rsidRPr="00D243D2">
        <w:rPr>
          <w:rFonts w:eastAsia="Times New Roman" w:cstheme="minorHAnsi"/>
          <w:color w:val="000000"/>
          <w:sz w:val="27"/>
          <w:szCs w:val="27"/>
          <w:lang w:eastAsia="pl-PL"/>
        </w:rPr>
        <w:br/>
      </w:r>
      <w:r w:rsidRPr="00D243D2">
        <w:rPr>
          <w:rFonts w:eastAsia="Times New Roman" w:cstheme="minorHAnsi"/>
          <w:b/>
          <w:bCs/>
          <w:color w:val="000000"/>
          <w:sz w:val="27"/>
          <w:szCs w:val="27"/>
          <w:lang w:eastAsia="pl-PL"/>
        </w:rPr>
        <w:t>II.3) Informacja o możliwości składania ofert częściowych</w:t>
      </w:r>
      <w:r w:rsidRPr="00D243D2">
        <w:rPr>
          <w:rFonts w:eastAsia="Times New Roman" w:cstheme="minorHAnsi"/>
          <w:color w:val="000000"/>
          <w:sz w:val="27"/>
          <w:szCs w:val="27"/>
          <w:lang w:eastAsia="pl-PL"/>
        </w:rPr>
        <w:br/>
        <w:t>Zamówienie podzielone jest na części:</w:t>
      </w:r>
    </w:p>
    <w:p w:rsidR="00D243D2" w:rsidRPr="00D243D2" w:rsidRDefault="00D243D2" w:rsidP="00D243D2">
      <w:pPr>
        <w:spacing w:after="0" w:line="450" w:lineRule="atLeast"/>
        <w:rPr>
          <w:rFonts w:eastAsia="Times New Roman" w:cstheme="minorHAnsi"/>
          <w:color w:val="000000"/>
          <w:sz w:val="27"/>
          <w:szCs w:val="27"/>
          <w:lang w:eastAsia="pl-PL"/>
        </w:rPr>
      </w:pPr>
      <w:r w:rsidRPr="00D243D2">
        <w:rPr>
          <w:rFonts w:eastAsia="Times New Roman" w:cstheme="minorHAnsi"/>
          <w:color w:val="000000"/>
          <w:sz w:val="27"/>
          <w:szCs w:val="27"/>
          <w:lang w:eastAsia="pl-PL"/>
        </w:rPr>
        <w:t>Nie</w:t>
      </w:r>
      <w:r w:rsidRPr="00D243D2">
        <w:rPr>
          <w:rFonts w:eastAsia="Times New Roman" w:cstheme="minorHAnsi"/>
          <w:color w:val="000000"/>
          <w:sz w:val="27"/>
          <w:szCs w:val="27"/>
          <w:lang w:eastAsia="pl-PL"/>
        </w:rPr>
        <w:br/>
      </w:r>
      <w:r w:rsidRPr="00D243D2">
        <w:rPr>
          <w:rFonts w:eastAsia="Times New Roman" w:cstheme="minorHAnsi"/>
          <w:b/>
          <w:bCs/>
          <w:color w:val="000000"/>
          <w:sz w:val="27"/>
          <w:szCs w:val="27"/>
          <w:lang w:eastAsia="pl-PL"/>
        </w:rPr>
        <w:t>Oferty lub wnioski o dopuszczenie do udziału w postępowaniu można składać w odniesieniu do:</w:t>
      </w:r>
      <w:r w:rsidRPr="00D243D2">
        <w:rPr>
          <w:rFonts w:eastAsia="Times New Roman" w:cstheme="minorHAnsi"/>
          <w:color w:val="000000"/>
          <w:sz w:val="27"/>
          <w:szCs w:val="27"/>
          <w:lang w:eastAsia="pl-PL"/>
        </w:rPr>
        <w:br/>
      </w:r>
    </w:p>
    <w:p w:rsidR="00D243D2" w:rsidRPr="00D243D2" w:rsidRDefault="00D243D2" w:rsidP="00D243D2">
      <w:pPr>
        <w:spacing w:after="0" w:line="450" w:lineRule="atLeast"/>
        <w:rPr>
          <w:rFonts w:eastAsia="Times New Roman" w:cstheme="minorHAnsi"/>
          <w:color w:val="000000"/>
          <w:sz w:val="27"/>
          <w:szCs w:val="27"/>
          <w:lang w:eastAsia="pl-PL"/>
        </w:rPr>
      </w:pPr>
      <w:r w:rsidRPr="00D243D2">
        <w:rPr>
          <w:rFonts w:eastAsia="Times New Roman" w:cstheme="minorHAnsi"/>
          <w:b/>
          <w:bCs/>
          <w:color w:val="000000"/>
          <w:sz w:val="27"/>
          <w:szCs w:val="27"/>
          <w:lang w:eastAsia="pl-PL"/>
        </w:rPr>
        <w:t>Zamawiający zastrzega sobie prawo do udzielenia łącznie następujących części lub grup części:</w:t>
      </w:r>
      <w:r w:rsidRPr="00D243D2">
        <w:rPr>
          <w:rFonts w:eastAsia="Times New Roman" w:cstheme="minorHAnsi"/>
          <w:color w:val="000000"/>
          <w:sz w:val="27"/>
          <w:szCs w:val="27"/>
          <w:lang w:eastAsia="pl-PL"/>
        </w:rPr>
        <w:br/>
      </w:r>
      <w:r w:rsidRPr="00D243D2">
        <w:rPr>
          <w:rFonts w:eastAsia="Times New Roman" w:cstheme="minorHAnsi"/>
          <w:color w:val="000000"/>
          <w:sz w:val="27"/>
          <w:szCs w:val="27"/>
          <w:lang w:eastAsia="pl-PL"/>
        </w:rPr>
        <w:br/>
      </w:r>
      <w:r w:rsidRPr="00D243D2">
        <w:rPr>
          <w:rFonts w:eastAsia="Times New Roman" w:cstheme="minorHAnsi"/>
          <w:b/>
          <w:bCs/>
          <w:color w:val="000000"/>
          <w:sz w:val="27"/>
          <w:szCs w:val="27"/>
          <w:lang w:eastAsia="pl-PL"/>
        </w:rPr>
        <w:t>Maksymalna liczba części zamówienia, na które może zostać udzielone zamówienie jednemu wykonawcy:</w:t>
      </w:r>
      <w:r w:rsidRPr="00D243D2">
        <w:rPr>
          <w:rFonts w:eastAsia="Times New Roman" w:cstheme="minorHAnsi"/>
          <w:color w:val="000000"/>
          <w:sz w:val="27"/>
          <w:szCs w:val="27"/>
          <w:lang w:eastAsia="pl-PL"/>
        </w:rPr>
        <w:br/>
      </w:r>
      <w:r w:rsidRPr="00D243D2">
        <w:rPr>
          <w:rFonts w:eastAsia="Times New Roman" w:cstheme="minorHAnsi"/>
          <w:color w:val="000000"/>
          <w:sz w:val="27"/>
          <w:szCs w:val="27"/>
          <w:lang w:eastAsia="pl-PL"/>
        </w:rPr>
        <w:br/>
      </w:r>
      <w:r w:rsidRPr="00D243D2">
        <w:rPr>
          <w:rFonts w:eastAsia="Times New Roman" w:cstheme="minorHAnsi"/>
          <w:color w:val="000000"/>
          <w:sz w:val="27"/>
          <w:szCs w:val="27"/>
          <w:lang w:eastAsia="pl-PL"/>
        </w:rPr>
        <w:br/>
      </w:r>
      <w:r w:rsidRPr="00D243D2">
        <w:rPr>
          <w:rFonts w:eastAsia="Times New Roman" w:cstheme="minorHAnsi"/>
          <w:color w:val="000000"/>
          <w:sz w:val="27"/>
          <w:szCs w:val="27"/>
          <w:lang w:eastAsia="pl-PL"/>
        </w:rPr>
        <w:br/>
      </w:r>
      <w:r w:rsidRPr="00D243D2">
        <w:rPr>
          <w:rFonts w:eastAsia="Times New Roman" w:cstheme="minorHAnsi"/>
          <w:b/>
          <w:bCs/>
          <w:color w:val="000000"/>
          <w:sz w:val="27"/>
          <w:szCs w:val="27"/>
          <w:lang w:eastAsia="pl-PL"/>
        </w:rPr>
        <w:t>II.4) Krótki opis przedmiotu zamówienia </w:t>
      </w:r>
      <w:r w:rsidRPr="00D243D2">
        <w:rPr>
          <w:rFonts w:eastAsia="Times New Roman" w:cstheme="minorHAnsi"/>
          <w:i/>
          <w:iCs/>
          <w:color w:val="000000"/>
          <w:sz w:val="27"/>
          <w:szCs w:val="27"/>
          <w:lang w:eastAsia="pl-PL"/>
        </w:rPr>
        <w:t>(wielkość, zakres, rodzaj i ilość dostaw, usług lub robót budowlanych lub określenie zapotrzebowania i wymagań )</w:t>
      </w:r>
      <w:r w:rsidRPr="00D243D2">
        <w:rPr>
          <w:rFonts w:eastAsia="Times New Roman" w:cstheme="minorHAnsi"/>
          <w:b/>
          <w:bCs/>
          <w:color w:val="000000"/>
          <w:sz w:val="27"/>
          <w:szCs w:val="27"/>
          <w:lang w:eastAsia="pl-PL"/>
        </w:rPr>
        <w:t> a w przypadku partnerstwa innowacyjnego - określenie zapotrzebowania na innowacyjny produkt, usługę lub roboty budowlane: </w:t>
      </w:r>
      <w:r w:rsidRPr="00D243D2">
        <w:rPr>
          <w:rFonts w:eastAsia="Times New Roman" w:cstheme="minorHAnsi"/>
          <w:color w:val="000000"/>
          <w:sz w:val="27"/>
          <w:szCs w:val="27"/>
          <w:lang w:eastAsia="pl-PL"/>
        </w:rPr>
        <w:t xml:space="preserve">. Roboty budowlane będą obejmowały branże: drogową, sanitarną, elektryczną, oraz budowę kanału technologicznego. 1) Roboty budowlane branży drogowej będą polegały na wyznaczeniu geodezyjnym elementów związanych z wykonaniem robót, wykonaniu korytowania, warstwy </w:t>
      </w:r>
      <w:proofErr w:type="spellStart"/>
      <w:r w:rsidRPr="00D243D2">
        <w:rPr>
          <w:rFonts w:eastAsia="Times New Roman" w:cstheme="minorHAnsi"/>
          <w:color w:val="000000"/>
          <w:sz w:val="27"/>
          <w:szCs w:val="27"/>
          <w:lang w:eastAsia="pl-PL"/>
        </w:rPr>
        <w:t>mrozoochronnej</w:t>
      </w:r>
      <w:proofErr w:type="spellEnd"/>
      <w:r w:rsidRPr="00D243D2">
        <w:rPr>
          <w:rFonts w:eastAsia="Times New Roman" w:cstheme="minorHAnsi"/>
          <w:color w:val="000000"/>
          <w:sz w:val="27"/>
          <w:szCs w:val="27"/>
          <w:lang w:eastAsia="pl-PL"/>
        </w:rPr>
        <w:t xml:space="preserve">, podbudowy, nawierzchni jezdni i miejsc postojowych z kostki betonowej grubości 8 cm oraz chodnika z kostki betonowej grubości 6 cm. Jezdnie, miejsca postojowe oraz chodnik należy wykonać odpowiednio w krawężniku lub oporniku lub obrzeżu, zgodnie z dokumentacją projektową. Drogę należy oznakować zgodnie z projektem stałej organizacji ruchu. 2) Roboty budowlane branży elektrycznej będą polegały na budowę linii elektroenergetycznej, kablowej typu YAKXS 5*25 mm²; montażu 6 słupów stożkowych, aluminiowych oświetlenia drogowego na fundamentach prefabrykowanych, montażu na słupach opraw oświetleniowych typu LED, wykonaniu instalacji przeciwporażeniowej dla wykonanego oświetlenia oraz niezbędnych pomiarów elektrycznych. 3) Roboty budowlane branży sanitarnej będą polegały na budowie systemu kanalizacji deszczowej z rur PCV-U o średnicy 400 mm, </w:t>
      </w:r>
      <w:proofErr w:type="spellStart"/>
      <w:r w:rsidRPr="00D243D2">
        <w:rPr>
          <w:rFonts w:eastAsia="Times New Roman" w:cstheme="minorHAnsi"/>
          <w:color w:val="000000"/>
          <w:sz w:val="27"/>
          <w:szCs w:val="27"/>
          <w:lang w:eastAsia="pl-PL"/>
        </w:rPr>
        <w:t>przykanalików</w:t>
      </w:r>
      <w:proofErr w:type="spellEnd"/>
      <w:r w:rsidRPr="00D243D2">
        <w:rPr>
          <w:rFonts w:eastAsia="Times New Roman" w:cstheme="minorHAnsi"/>
          <w:color w:val="000000"/>
          <w:sz w:val="27"/>
          <w:szCs w:val="27"/>
          <w:lang w:eastAsia="pl-PL"/>
        </w:rPr>
        <w:t xml:space="preserve"> z rur PCV-U o średnicy 200 mm, studni ściekowych o średnicy fi 500 mm z kratą żeliwną, przejazdową D – 400. W robotach budowlanych należy zastosować studzienki deszczowe wyposażone w podwieszane wiaderka osadcze, studzienki rewizyjne o średnicy fi 1000 mm pokryte płytą DN 1200/60 z włazem żeliwnym klasy DN 0,6 m oraz pierścieniem odciążającym. Kanał technologiczny należy wykonać zgodnie z dokumentacją projektową. 4) Roboty budowlane należy realizować zgodnie z dokumentacją projektową i specyfikacją techniczną wykonania i odbioru robót (</w:t>
      </w:r>
      <w:proofErr w:type="spellStart"/>
      <w:r w:rsidRPr="00D243D2">
        <w:rPr>
          <w:rFonts w:eastAsia="Times New Roman" w:cstheme="minorHAnsi"/>
          <w:color w:val="000000"/>
          <w:sz w:val="27"/>
          <w:szCs w:val="27"/>
          <w:lang w:eastAsia="pl-PL"/>
        </w:rPr>
        <w:t>STWiOR</w:t>
      </w:r>
      <w:proofErr w:type="spellEnd"/>
      <w:r w:rsidRPr="00D243D2">
        <w:rPr>
          <w:rFonts w:eastAsia="Times New Roman" w:cstheme="minorHAnsi"/>
          <w:color w:val="000000"/>
          <w:sz w:val="27"/>
          <w:szCs w:val="27"/>
          <w:lang w:eastAsia="pl-PL"/>
        </w:rPr>
        <w:t>). Po zakończeniu robót budowlanych teren budowy należy uporządkować. 2. Podstawą wykonania robót budowlanych jest następująca dokumentacja techniczna: 1) projekty wykonawcze; 2) przedmiary robót; 3) specyfikacje techniczne wykonania i odbioru robót budowlanych (</w:t>
      </w:r>
      <w:proofErr w:type="spellStart"/>
      <w:r w:rsidRPr="00D243D2">
        <w:rPr>
          <w:rFonts w:eastAsia="Times New Roman" w:cstheme="minorHAnsi"/>
          <w:color w:val="000000"/>
          <w:sz w:val="27"/>
          <w:szCs w:val="27"/>
          <w:lang w:eastAsia="pl-PL"/>
        </w:rPr>
        <w:t>STWiOR</w:t>
      </w:r>
      <w:proofErr w:type="spellEnd"/>
      <w:r w:rsidRPr="00D243D2">
        <w:rPr>
          <w:rFonts w:eastAsia="Times New Roman" w:cstheme="minorHAnsi"/>
          <w:color w:val="000000"/>
          <w:sz w:val="27"/>
          <w:szCs w:val="27"/>
          <w:lang w:eastAsia="pl-PL"/>
        </w:rPr>
        <w:t xml:space="preserve">). 3. Inne informacje dotyczące przedmiotu zamówienia: 1) roboty będą rozliczane ryczałtowo. Przedmiar robót należy traktować wyłącznie jako materiał pomocniczy do przygotowania oferty; 2) Zamawiający wymaga udzielenia gwarancji jakości na wykonane roboty na okres minimum 36 miesięcy od daty bezusterkowego odbioru robót lub podpisania przez Zamawiającego, bez zastrzeżeń, protokołu usunięcia wad stwierdzonych w toku odbioru; 3) Wykonawca ma obowiązek zutylizować powstałe podczas wykonywania robót budowlanych odpady zgodnie z zapisami ustawy o odpadach z dnia 14 grudnia 2012 r. (Dz. U. z 2020 r., poz. 797 z </w:t>
      </w:r>
      <w:proofErr w:type="spellStart"/>
      <w:r w:rsidRPr="00D243D2">
        <w:rPr>
          <w:rFonts w:eastAsia="Times New Roman" w:cstheme="minorHAnsi"/>
          <w:color w:val="000000"/>
          <w:sz w:val="27"/>
          <w:szCs w:val="27"/>
          <w:lang w:eastAsia="pl-PL"/>
        </w:rPr>
        <w:t>późn</w:t>
      </w:r>
      <w:proofErr w:type="spellEnd"/>
      <w:r w:rsidRPr="00D243D2">
        <w:rPr>
          <w:rFonts w:eastAsia="Times New Roman" w:cstheme="minorHAnsi"/>
          <w:color w:val="000000"/>
          <w:sz w:val="27"/>
          <w:szCs w:val="27"/>
          <w:lang w:eastAsia="pl-PL"/>
        </w:rPr>
        <w:t xml:space="preserve">. zm.). 4. Zamawiający nie przewiduje udzielenia zaliczki na poczet wykonania zamówienia. 5. W cenie oferty Wykonawca musi uwzględnić wszystkie koszty rzeczowe, osobowe, organizacyjne i administracyjne związane z realizacją zamówienia. 6. Zaleca się, aby Wykonawca dokonał we własnym zakresie szczegółowej wizji lokalnej w terenie, celem uzyskania wszystkich informacji koniecznych do przygotowania oferty i zawarcia umowy. Każdy z wykonawców ponosi pełną odpowiedzialność za skutki braku lub mylnego rozpoznania warunków realizacji niniejszego zamówienia. 7. W przypadku rozbieżności w ilości materiałów (o określonym standardzie) pomiędzy dokumentacją projektową, a przedmiarem, nadrzędnym dokumentem jest dokumentacja projektowa. W przypadku niezgodności między częściami dokumentacji projektowej i/lub </w:t>
      </w:r>
      <w:proofErr w:type="spellStart"/>
      <w:r w:rsidRPr="00D243D2">
        <w:rPr>
          <w:rFonts w:eastAsia="Times New Roman" w:cstheme="minorHAnsi"/>
          <w:color w:val="000000"/>
          <w:sz w:val="27"/>
          <w:szCs w:val="27"/>
          <w:lang w:eastAsia="pl-PL"/>
        </w:rPr>
        <w:t>STWiOR</w:t>
      </w:r>
      <w:proofErr w:type="spellEnd"/>
      <w:r w:rsidRPr="00D243D2">
        <w:rPr>
          <w:rFonts w:eastAsia="Times New Roman" w:cstheme="minorHAnsi"/>
          <w:color w:val="000000"/>
          <w:sz w:val="27"/>
          <w:szCs w:val="27"/>
          <w:lang w:eastAsia="pl-PL"/>
        </w:rPr>
        <w:t xml:space="preserve">, Zamawiający wnosi o wskazanie tych rozbieżności na etapie postępowania przetargowego, aby mógł dokonać właściwej ich interpretacji w formie odpowiedzi na pytania. Po podpisaniu umowy, w czasie jej realizacji, w przypadku pojawienia się rozbieżności, Zamawiający będzie interpretował je na bieżąco, bez możliwości podwyższenia wynagrodzenia ryczałtowego. 8. Szczegółowy opis przedmiotu zamówienia zawarty jest w dokumentacji projektowej i </w:t>
      </w:r>
      <w:proofErr w:type="spellStart"/>
      <w:r w:rsidRPr="00D243D2">
        <w:rPr>
          <w:rFonts w:eastAsia="Times New Roman" w:cstheme="minorHAnsi"/>
          <w:color w:val="000000"/>
          <w:sz w:val="27"/>
          <w:szCs w:val="27"/>
          <w:lang w:eastAsia="pl-PL"/>
        </w:rPr>
        <w:t>STWiOR</w:t>
      </w:r>
      <w:proofErr w:type="spellEnd"/>
      <w:r w:rsidRPr="00D243D2">
        <w:rPr>
          <w:rFonts w:eastAsia="Times New Roman" w:cstheme="minorHAnsi"/>
          <w:color w:val="000000"/>
          <w:sz w:val="27"/>
          <w:szCs w:val="27"/>
          <w:lang w:eastAsia="pl-PL"/>
        </w:rPr>
        <w:t xml:space="preserve">. Zgodnie z przepisem art. 30 ust. 4 ustawy </w:t>
      </w:r>
      <w:proofErr w:type="spellStart"/>
      <w:r w:rsidRPr="00D243D2">
        <w:rPr>
          <w:rFonts w:eastAsia="Times New Roman" w:cstheme="minorHAnsi"/>
          <w:color w:val="000000"/>
          <w:sz w:val="27"/>
          <w:szCs w:val="27"/>
          <w:lang w:eastAsia="pl-PL"/>
        </w:rPr>
        <w:t>Pzp</w:t>
      </w:r>
      <w:proofErr w:type="spellEnd"/>
      <w:r w:rsidRPr="00D243D2">
        <w:rPr>
          <w:rFonts w:eastAsia="Times New Roman" w:cstheme="minorHAnsi"/>
          <w:color w:val="000000"/>
          <w:sz w:val="27"/>
          <w:szCs w:val="27"/>
          <w:lang w:eastAsia="pl-PL"/>
        </w:rPr>
        <w:t xml:space="preserve"> Zamawiający dopuszcza rozwiązania równoważne opisane w dokumentacji projektowej i </w:t>
      </w:r>
      <w:proofErr w:type="spellStart"/>
      <w:r w:rsidRPr="00D243D2">
        <w:rPr>
          <w:rFonts w:eastAsia="Times New Roman" w:cstheme="minorHAnsi"/>
          <w:color w:val="000000"/>
          <w:sz w:val="27"/>
          <w:szCs w:val="27"/>
          <w:lang w:eastAsia="pl-PL"/>
        </w:rPr>
        <w:t>STWiOR</w:t>
      </w:r>
      <w:proofErr w:type="spellEnd"/>
      <w:r w:rsidRPr="00D243D2">
        <w:rPr>
          <w:rFonts w:eastAsia="Times New Roman" w:cstheme="minorHAnsi"/>
          <w:color w:val="000000"/>
          <w:sz w:val="27"/>
          <w:szCs w:val="27"/>
          <w:lang w:eastAsia="pl-PL"/>
        </w:rPr>
        <w:t xml:space="preserve"> za pomocą norm, aprobat, specyfikacji technicznych i systemów odniesienia, o których mowa w przepisach art. 30 ust. 1 i 3 ustawy </w:t>
      </w:r>
      <w:proofErr w:type="spellStart"/>
      <w:r w:rsidRPr="00D243D2">
        <w:rPr>
          <w:rFonts w:eastAsia="Times New Roman" w:cstheme="minorHAnsi"/>
          <w:color w:val="000000"/>
          <w:sz w:val="27"/>
          <w:szCs w:val="27"/>
          <w:lang w:eastAsia="pl-PL"/>
        </w:rPr>
        <w:t>Pzp</w:t>
      </w:r>
      <w:proofErr w:type="spellEnd"/>
      <w:r w:rsidRPr="00D243D2">
        <w:rPr>
          <w:rFonts w:eastAsia="Times New Roman" w:cstheme="minorHAnsi"/>
          <w:color w:val="000000"/>
          <w:sz w:val="27"/>
          <w:szCs w:val="27"/>
          <w:lang w:eastAsia="pl-PL"/>
        </w:rPr>
        <w:t xml:space="preserve">. 9. W przypadku gdy w dokumentacji projektowej i </w:t>
      </w:r>
      <w:proofErr w:type="spellStart"/>
      <w:r w:rsidRPr="00D243D2">
        <w:rPr>
          <w:rFonts w:eastAsia="Times New Roman" w:cstheme="minorHAnsi"/>
          <w:color w:val="000000"/>
          <w:sz w:val="27"/>
          <w:szCs w:val="27"/>
          <w:lang w:eastAsia="pl-PL"/>
        </w:rPr>
        <w:t>STWiOR</w:t>
      </w:r>
      <w:proofErr w:type="spellEnd"/>
      <w:r w:rsidRPr="00D243D2">
        <w:rPr>
          <w:rFonts w:eastAsia="Times New Roman" w:cstheme="minorHAnsi"/>
          <w:color w:val="000000"/>
          <w:sz w:val="27"/>
          <w:szCs w:val="27"/>
          <w:lang w:eastAsia="pl-PL"/>
        </w:rPr>
        <w:t xml:space="preserve"> pojawią się wskazania znaków towarowych, patentów lub pochodzenia zastosowanych wyrobów budowlanych, należy rozumieć, zgodnie z przepisami art. 29ust 3 ustawy </w:t>
      </w:r>
      <w:proofErr w:type="spellStart"/>
      <w:r w:rsidRPr="00D243D2">
        <w:rPr>
          <w:rFonts w:eastAsia="Times New Roman" w:cstheme="minorHAnsi"/>
          <w:color w:val="000000"/>
          <w:sz w:val="27"/>
          <w:szCs w:val="27"/>
          <w:lang w:eastAsia="pl-PL"/>
        </w:rPr>
        <w:t>Pzp</w:t>
      </w:r>
      <w:proofErr w:type="spellEnd"/>
      <w:r w:rsidRPr="00D243D2">
        <w:rPr>
          <w:rFonts w:eastAsia="Times New Roman" w:cstheme="minorHAnsi"/>
          <w:color w:val="000000"/>
          <w:sz w:val="27"/>
          <w:szCs w:val="27"/>
          <w:lang w:eastAsia="pl-PL"/>
        </w:rPr>
        <w:t xml:space="preserve">, że jest to uzasadnione specyfikacją przedmiotu zamówienia i Zamawiający nie może opisać przedmiotu zamówienia za pomocą dostatecznie dokładnych określeń, a wskazania te należy traktować jako przykładowe pod względem parametrów technicznych i funkcjonalnych. W takich okolicznościach Zamawiający dopuszcza możliwość składania w ofercie rozwiązań równoważnych, wskazując, iż minimalne wymagania, jakim mają odpowiadać rozwiązania równoważne, to wymagania nie gorsze od parametrów wskazanych w dokumentacji projektowej i </w:t>
      </w:r>
      <w:proofErr w:type="spellStart"/>
      <w:r w:rsidRPr="00D243D2">
        <w:rPr>
          <w:rFonts w:eastAsia="Times New Roman" w:cstheme="minorHAnsi"/>
          <w:color w:val="000000"/>
          <w:sz w:val="27"/>
          <w:szCs w:val="27"/>
          <w:lang w:eastAsia="pl-PL"/>
        </w:rPr>
        <w:t>STWiOR</w:t>
      </w:r>
      <w:proofErr w:type="spellEnd"/>
      <w:r w:rsidRPr="00D243D2">
        <w:rPr>
          <w:rFonts w:eastAsia="Times New Roman" w:cstheme="minorHAnsi"/>
          <w:color w:val="000000"/>
          <w:sz w:val="27"/>
          <w:szCs w:val="27"/>
          <w:lang w:eastAsia="pl-PL"/>
        </w:rPr>
        <w:t xml:space="preserve">. 10. Wykonawca, który do kalkulacji oferty zastosował rozwiązania równoważne do określonych w dokumentacji projektowej i </w:t>
      </w:r>
      <w:proofErr w:type="spellStart"/>
      <w:r w:rsidRPr="00D243D2">
        <w:rPr>
          <w:rFonts w:eastAsia="Times New Roman" w:cstheme="minorHAnsi"/>
          <w:color w:val="000000"/>
          <w:sz w:val="27"/>
          <w:szCs w:val="27"/>
          <w:lang w:eastAsia="pl-PL"/>
        </w:rPr>
        <w:t>STWiOR</w:t>
      </w:r>
      <w:proofErr w:type="spellEnd"/>
      <w:r w:rsidRPr="00D243D2">
        <w:rPr>
          <w:rFonts w:eastAsia="Times New Roman" w:cstheme="minorHAnsi"/>
          <w:color w:val="000000"/>
          <w:sz w:val="27"/>
          <w:szCs w:val="27"/>
          <w:lang w:eastAsia="pl-PL"/>
        </w:rPr>
        <w:t xml:space="preserve">, zobowiązany jest do ujawnienia tego faktu w ofercie poprzez wskazanie rozwiązania równoważnego. Wykonawca, jest zobowiązany wykazać, że oferowane materiały do wykonania robót budowlanych spełniają wymagania określone przez Zamawiającego. Zamawiający oceni równoważność zastosowanych materiałów na podstawie dokumentów (dokumentacja techniczno-ruchowa, karta materiałowa, itp.) wystawionych /publikowanych przez producenta danego materiału. 11. Zamawiający, zgodnie z przepisem art. 29 ust. 3a ustawy </w:t>
      </w:r>
      <w:proofErr w:type="spellStart"/>
      <w:r w:rsidRPr="00D243D2">
        <w:rPr>
          <w:rFonts w:eastAsia="Times New Roman" w:cstheme="minorHAnsi"/>
          <w:color w:val="000000"/>
          <w:sz w:val="27"/>
          <w:szCs w:val="27"/>
          <w:lang w:eastAsia="pl-PL"/>
        </w:rPr>
        <w:t>Pzp</w:t>
      </w:r>
      <w:proofErr w:type="spellEnd"/>
      <w:r w:rsidRPr="00D243D2">
        <w:rPr>
          <w:rFonts w:eastAsia="Times New Roman" w:cstheme="minorHAnsi"/>
          <w:color w:val="000000"/>
          <w:sz w:val="27"/>
          <w:szCs w:val="27"/>
          <w:lang w:eastAsia="pl-PL"/>
        </w:rPr>
        <w:t xml:space="preserve">, określa następujące wymagania zatrudnienia przez Wykonawcę oraz podwykonawców na podstawie umów o pracę osób wykonujących wskazane przez Zamawiającego czynności w zakresie realizacji zamówienia: 1) Zamawiający wymaga, aby przez cały okres realizacji zamówienia osoby wykonujące bezpośrednio roboty budowlane przy realizacji przedmiotu zamówienia były zatrudnione przez Wykonawcę lub odpowiednio przez podwykonawcę na podstawie umowy o pracę, jeżeli wykonywane przez nie czynności polegają na wykonywaniu pracy w rozumieniu przepisu art. 22 § 1 ustawy z dnia 26 czerwca 1974 r. – Kodeks pracy (Dz. U z 2019 r., poz. 1040 z </w:t>
      </w:r>
      <w:proofErr w:type="spellStart"/>
      <w:r w:rsidRPr="00D243D2">
        <w:rPr>
          <w:rFonts w:eastAsia="Times New Roman" w:cstheme="minorHAnsi"/>
          <w:color w:val="000000"/>
          <w:sz w:val="27"/>
          <w:szCs w:val="27"/>
          <w:lang w:eastAsia="pl-PL"/>
        </w:rPr>
        <w:t>późn</w:t>
      </w:r>
      <w:proofErr w:type="spellEnd"/>
      <w:r w:rsidRPr="00D243D2">
        <w:rPr>
          <w:rFonts w:eastAsia="Times New Roman" w:cstheme="minorHAnsi"/>
          <w:color w:val="000000"/>
          <w:sz w:val="27"/>
          <w:szCs w:val="27"/>
          <w:lang w:eastAsia="pl-PL"/>
        </w:rPr>
        <w:t>. zm.). Ustalenie warunków zatrudnienia Zamawiający zostawia w gestii wykonawcy, z tym zastrzeżeniem, że Zamawiający wymaga, aby każda osoba zatrudniona na powyższych warunkach brała czynny udział w realizacji przedmiotu zamówienia. 2) Każdorazowo, na żądanie Zamawiającego i w terminie wskazanym przez Zamawiającego nie krótszym niż 3 dni, Wykonawca zobowiązuje się przedłożyć Zamawiającemu: a) aktualne oświadczenia, że osoby, o których mowa w ust. 11 pkt 1) są zatrudnione przez Wykonawcę na podstawie umowy o pracę, podpisanej przez osobę/y upoważnioną/e do reprezentowania Wykonawcy lub osobę przez Wykonawcę umocowaną. Na zasadach określonych w niniejszej literze, Wykonawca przedstawia Zamawiającemu oświadczenia dotyczące podwykonawców.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 b) zaświadczenie właściwego oddziału ZUS, potwierdzające opłacanie przez Wykonawcę lub Podwykonawcę składek na ubezpieczenie społeczne i zdrowotne z tytułu zatrudnienia na podstawie umów o pracę za ostatni okres rozliczeniowy. 3) Nieprzedłożenie przez Wykonawcę oświadczenia oraz zaświadczenia, o których mowa w ust. 11 pkt 2 lit. a) i b) w terminie wskazanym przez Zamawiającego będzie uprawniało Zamawiającego do naliczenia kary umownej określonej we wzorze umowy (załącznik nr 7 do SIWZ). 4) W przypadku uzasadnionych wątpliwości co do przestrzegania prawa pracy przez Wykonawcę lub Podwykonawcę, Zamawiający może zwrócić się o przeprowadzenie kontroli przez Państwową Inspekcję Pracy.</w:t>
      </w:r>
      <w:r w:rsidRPr="00D243D2">
        <w:rPr>
          <w:rFonts w:eastAsia="Times New Roman" w:cstheme="minorHAnsi"/>
          <w:color w:val="000000"/>
          <w:sz w:val="27"/>
          <w:szCs w:val="27"/>
          <w:lang w:eastAsia="pl-PL"/>
        </w:rPr>
        <w:br/>
      </w:r>
      <w:r w:rsidRPr="00D243D2">
        <w:rPr>
          <w:rFonts w:eastAsia="Times New Roman" w:cstheme="minorHAnsi"/>
          <w:color w:val="000000"/>
          <w:sz w:val="27"/>
          <w:szCs w:val="27"/>
          <w:lang w:eastAsia="pl-PL"/>
        </w:rPr>
        <w:br/>
      </w:r>
      <w:r w:rsidRPr="00D243D2">
        <w:rPr>
          <w:rFonts w:eastAsia="Times New Roman" w:cstheme="minorHAnsi"/>
          <w:b/>
          <w:bCs/>
          <w:color w:val="000000"/>
          <w:sz w:val="27"/>
          <w:szCs w:val="27"/>
          <w:lang w:eastAsia="pl-PL"/>
        </w:rPr>
        <w:t>II.5) Główny kod CPV: </w:t>
      </w:r>
      <w:r w:rsidRPr="00D243D2">
        <w:rPr>
          <w:rFonts w:eastAsia="Times New Roman" w:cstheme="minorHAnsi"/>
          <w:color w:val="000000"/>
          <w:sz w:val="27"/>
          <w:szCs w:val="27"/>
          <w:lang w:eastAsia="pl-PL"/>
        </w:rPr>
        <w:t>45111000-8</w:t>
      </w:r>
      <w:r w:rsidRPr="00D243D2">
        <w:rPr>
          <w:rFonts w:eastAsia="Times New Roman" w:cstheme="minorHAnsi"/>
          <w:color w:val="000000"/>
          <w:sz w:val="27"/>
          <w:szCs w:val="27"/>
          <w:lang w:eastAsia="pl-PL"/>
        </w:rPr>
        <w:br/>
      </w:r>
      <w:r w:rsidRPr="00D243D2">
        <w:rPr>
          <w:rFonts w:eastAsia="Times New Roman" w:cstheme="minorHAnsi"/>
          <w:b/>
          <w:bCs/>
          <w:color w:val="000000"/>
          <w:sz w:val="27"/>
          <w:szCs w:val="27"/>
          <w:lang w:eastAsia="pl-PL"/>
        </w:rPr>
        <w:t>Dodatkowe kody CPV:</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9"/>
      </w:tblGrid>
      <w:tr w:rsidR="00D243D2" w:rsidRPr="00D243D2" w:rsidTr="00D243D2">
        <w:tc>
          <w:tcPr>
            <w:tcW w:w="0" w:type="auto"/>
            <w:tcBorders>
              <w:top w:val="single" w:sz="6" w:space="0" w:color="000000"/>
              <w:left w:val="single" w:sz="6" w:space="0" w:color="000000"/>
              <w:bottom w:val="single" w:sz="6" w:space="0" w:color="000000"/>
              <w:right w:val="single" w:sz="6" w:space="0" w:color="000000"/>
            </w:tcBorders>
            <w:vAlign w:val="center"/>
            <w:hideMark/>
          </w:tcPr>
          <w:p w:rsidR="00D243D2" w:rsidRPr="00D243D2" w:rsidRDefault="00D243D2" w:rsidP="00D243D2">
            <w:pPr>
              <w:spacing w:after="0" w:line="240" w:lineRule="auto"/>
              <w:rPr>
                <w:rFonts w:eastAsia="Times New Roman" w:cstheme="minorHAnsi"/>
                <w:sz w:val="24"/>
                <w:szCs w:val="24"/>
                <w:lang w:eastAsia="pl-PL"/>
              </w:rPr>
            </w:pPr>
            <w:r w:rsidRPr="00D243D2">
              <w:rPr>
                <w:rFonts w:eastAsia="Times New Roman" w:cstheme="minorHAnsi"/>
                <w:sz w:val="24"/>
                <w:szCs w:val="24"/>
                <w:lang w:eastAsia="pl-PL"/>
              </w:rPr>
              <w:t>Kod CPV</w:t>
            </w:r>
          </w:p>
        </w:tc>
      </w:tr>
      <w:tr w:rsidR="00D243D2" w:rsidRPr="00D243D2" w:rsidTr="00D243D2">
        <w:tc>
          <w:tcPr>
            <w:tcW w:w="0" w:type="auto"/>
            <w:tcBorders>
              <w:top w:val="single" w:sz="6" w:space="0" w:color="000000"/>
              <w:left w:val="single" w:sz="6" w:space="0" w:color="000000"/>
              <w:bottom w:val="single" w:sz="6" w:space="0" w:color="000000"/>
              <w:right w:val="single" w:sz="6" w:space="0" w:color="000000"/>
            </w:tcBorders>
            <w:vAlign w:val="center"/>
            <w:hideMark/>
          </w:tcPr>
          <w:p w:rsidR="00D243D2" w:rsidRPr="00D243D2" w:rsidRDefault="00D243D2" w:rsidP="00D243D2">
            <w:pPr>
              <w:spacing w:after="0" w:line="240" w:lineRule="auto"/>
              <w:rPr>
                <w:rFonts w:eastAsia="Times New Roman" w:cstheme="minorHAnsi"/>
                <w:sz w:val="24"/>
                <w:szCs w:val="24"/>
                <w:lang w:eastAsia="pl-PL"/>
              </w:rPr>
            </w:pPr>
            <w:r w:rsidRPr="00D243D2">
              <w:rPr>
                <w:rFonts w:eastAsia="Times New Roman" w:cstheme="minorHAnsi"/>
                <w:sz w:val="24"/>
                <w:szCs w:val="24"/>
                <w:lang w:eastAsia="pl-PL"/>
              </w:rPr>
              <w:t>45111300-1</w:t>
            </w:r>
          </w:p>
        </w:tc>
      </w:tr>
      <w:tr w:rsidR="00D243D2" w:rsidRPr="00D243D2" w:rsidTr="00D243D2">
        <w:tc>
          <w:tcPr>
            <w:tcW w:w="0" w:type="auto"/>
            <w:tcBorders>
              <w:top w:val="single" w:sz="6" w:space="0" w:color="000000"/>
              <w:left w:val="single" w:sz="6" w:space="0" w:color="000000"/>
              <w:bottom w:val="single" w:sz="6" w:space="0" w:color="000000"/>
              <w:right w:val="single" w:sz="6" w:space="0" w:color="000000"/>
            </w:tcBorders>
            <w:vAlign w:val="center"/>
            <w:hideMark/>
          </w:tcPr>
          <w:p w:rsidR="00D243D2" w:rsidRPr="00D243D2" w:rsidRDefault="00D243D2" w:rsidP="00D243D2">
            <w:pPr>
              <w:spacing w:after="0" w:line="240" w:lineRule="auto"/>
              <w:rPr>
                <w:rFonts w:eastAsia="Times New Roman" w:cstheme="minorHAnsi"/>
                <w:sz w:val="24"/>
                <w:szCs w:val="24"/>
                <w:lang w:eastAsia="pl-PL"/>
              </w:rPr>
            </w:pPr>
            <w:r w:rsidRPr="00D243D2">
              <w:rPr>
                <w:rFonts w:eastAsia="Times New Roman" w:cstheme="minorHAnsi"/>
                <w:sz w:val="24"/>
                <w:szCs w:val="24"/>
                <w:lang w:eastAsia="pl-PL"/>
              </w:rPr>
              <w:t>45233000-9</w:t>
            </w:r>
          </w:p>
        </w:tc>
      </w:tr>
      <w:tr w:rsidR="00D243D2" w:rsidRPr="00D243D2" w:rsidTr="00D243D2">
        <w:tc>
          <w:tcPr>
            <w:tcW w:w="0" w:type="auto"/>
            <w:tcBorders>
              <w:top w:val="single" w:sz="6" w:space="0" w:color="000000"/>
              <w:left w:val="single" w:sz="6" w:space="0" w:color="000000"/>
              <w:bottom w:val="single" w:sz="6" w:space="0" w:color="000000"/>
              <w:right w:val="single" w:sz="6" w:space="0" w:color="000000"/>
            </w:tcBorders>
            <w:vAlign w:val="center"/>
            <w:hideMark/>
          </w:tcPr>
          <w:p w:rsidR="00D243D2" w:rsidRPr="00D243D2" w:rsidRDefault="00D243D2" w:rsidP="00D243D2">
            <w:pPr>
              <w:spacing w:after="0" w:line="240" w:lineRule="auto"/>
              <w:rPr>
                <w:rFonts w:eastAsia="Times New Roman" w:cstheme="minorHAnsi"/>
                <w:sz w:val="24"/>
                <w:szCs w:val="24"/>
                <w:lang w:eastAsia="pl-PL"/>
              </w:rPr>
            </w:pPr>
            <w:r w:rsidRPr="00D243D2">
              <w:rPr>
                <w:rFonts w:eastAsia="Times New Roman" w:cstheme="minorHAnsi"/>
                <w:sz w:val="24"/>
                <w:szCs w:val="24"/>
                <w:lang w:eastAsia="pl-PL"/>
              </w:rPr>
              <w:t>45233290-8</w:t>
            </w:r>
          </w:p>
        </w:tc>
      </w:tr>
      <w:tr w:rsidR="00D243D2" w:rsidRPr="00D243D2" w:rsidTr="00D243D2">
        <w:tc>
          <w:tcPr>
            <w:tcW w:w="0" w:type="auto"/>
            <w:tcBorders>
              <w:top w:val="single" w:sz="6" w:space="0" w:color="000000"/>
              <w:left w:val="single" w:sz="6" w:space="0" w:color="000000"/>
              <w:bottom w:val="single" w:sz="6" w:space="0" w:color="000000"/>
              <w:right w:val="single" w:sz="6" w:space="0" w:color="000000"/>
            </w:tcBorders>
            <w:vAlign w:val="center"/>
            <w:hideMark/>
          </w:tcPr>
          <w:p w:rsidR="00D243D2" w:rsidRPr="00D243D2" w:rsidRDefault="00D243D2" w:rsidP="00D243D2">
            <w:pPr>
              <w:spacing w:after="0" w:line="240" w:lineRule="auto"/>
              <w:rPr>
                <w:rFonts w:eastAsia="Times New Roman" w:cstheme="minorHAnsi"/>
                <w:sz w:val="24"/>
                <w:szCs w:val="24"/>
                <w:lang w:eastAsia="pl-PL"/>
              </w:rPr>
            </w:pPr>
            <w:r w:rsidRPr="00D243D2">
              <w:rPr>
                <w:rFonts w:eastAsia="Times New Roman" w:cstheme="minorHAnsi"/>
                <w:sz w:val="24"/>
                <w:szCs w:val="24"/>
                <w:lang w:eastAsia="pl-PL"/>
              </w:rPr>
              <w:t>45232000-2</w:t>
            </w:r>
          </w:p>
        </w:tc>
      </w:tr>
      <w:tr w:rsidR="00D243D2" w:rsidRPr="00D243D2" w:rsidTr="00D243D2">
        <w:tc>
          <w:tcPr>
            <w:tcW w:w="0" w:type="auto"/>
            <w:tcBorders>
              <w:top w:val="single" w:sz="6" w:space="0" w:color="000000"/>
              <w:left w:val="single" w:sz="6" w:space="0" w:color="000000"/>
              <w:bottom w:val="single" w:sz="6" w:space="0" w:color="000000"/>
              <w:right w:val="single" w:sz="6" w:space="0" w:color="000000"/>
            </w:tcBorders>
            <w:vAlign w:val="center"/>
            <w:hideMark/>
          </w:tcPr>
          <w:p w:rsidR="00D243D2" w:rsidRPr="00D243D2" w:rsidRDefault="00D243D2" w:rsidP="00D243D2">
            <w:pPr>
              <w:spacing w:after="0" w:line="240" w:lineRule="auto"/>
              <w:rPr>
                <w:rFonts w:eastAsia="Times New Roman" w:cstheme="minorHAnsi"/>
                <w:sz w:val="24"/>
                <w:szCs w:val="24"/>
                <w:lang w:eastAsia="pl-PL"/>
              </w:rPr>
            </w:pPr>
            <w:r w:rsidRPr="00D243D2">
              <w:rPr>
                <w:rFonts w:eastAsia="Times New Roman" w:cstheme="minorHAnsi"/>
                <w:sz w:val="24"/>
                <w:szCs w:val="24"/>
                <w:lang w:eastAsia="pl-PL"/>
              </w:rPr>
              <w:t>45233251-3</w:t>
            </w:r>
          </w:p>
        </w:tc>
      </w:tr>
      <w:tr w:rsidR="00D243D2" w:rsidRPr="00D243D2" w:rsidTr="00D243D2">
        <w:tc>
          <w:tcPr>
            <w:tcW w:w="0" w:type="auto"/>
            <w:tcBorders>
              <w:top w:val="single" w:sz="6" w:space="0" w:color="000000"/>
              <w:left w:val="single" w:sz="6" w:space="0" w:color="000000"/>
              <w:bottom w:val="single" w:sz="6" w:space="0" w:color="000000"/>
              <w:right w:val="single" w:sz="6" w:space="0" w:color="000000"/>
            </w:tcBorders>
            <w:vAlign w:val="center"/>
            <w:hideMark/>
          </w:tcPr>
          <w:p w:rsidR="00D243D2" w:rsidRPr="00D243D2" w:rsidRDefault="00D243D2" w:rsidP="00D243D2">
            <w:pPr>
              <w:spacing w:after="0" w:line="240" w:lineRule="auto"/>
              <w:rPr>
                <w:rFonts w:eastAsia="Times New Roman" w:cstheme="minorHAnsi"/>
                <w:sz w:val="24"/>
                <w:szCs w:val="24"/>
                <w:lang w:eastAsia="pl-PL"/>
              </w:rPr>
            </w:pPr>
            <w:r w:rsidRPr="00D243D2">
              <w:rPr>
                <w:rFonts w:eastAsia="Times New Roman" w:cstheme="minorHAnsi"/>
                <w:sz w:val="24"/>
                <w:szCs w:val="24"/>
                <w:lang w:eastAsia="pl-PL"/>
              </w:rPr>
              <w:t>45316110-9</w:t>
            </w:r>
          </w:p>
        </w:tc>
      </w:tr>
      <w:tr w:rsidR="00D243D2" w:rsidRPr="00D243D2" w:rsidTr="00D243D2">
        <w:tc>
          <w:tcPr>
            <w:tcW w:w="0" w:type="auto"/>
            <w:tcBorders>
              <w:top w:val="single" w:sz="6" w:space="0" w:color="000000"/>
              <w:left w:val="single" w:sz="6" w:space="0" w:color="000000"/>
              <w:bottom w:val="single" w:sz="6" w:space="0" w:color="000000"/>
              <w:right w:val="single" w:sz="6" w:space="0" w:color="000000"/>
            </w:tcBorders>
            <w:vAlign w:val="center"/>
            <w:hideMark/>
          </w:tcPr>
          <w:p w:rsidR="00D243D2" w:rsidRPr="00D243D2" w:rsidRDefault="00D243D2" w:rsidP="00D243D2">
            <w:pPr>
              <w:spacing w:after="0" w:line="240" w:lineRule="auto"/>
              <w:rPr>
                <w:rFonts w:eastAsia="Times New Roman" w:cstheme="minorHAnsi"/>
                <w:sz w:val="24"/>
                <w:szCs w:val="24"/>
                <w:lang w:eastAsia="pl-PL"/>
              </w:rPr>
            </w:pPr>
            <w:r w:rsidRPr="00D243D2">
              <w:rPr>
                <w:rFonts w:eastAsia="Times New Roman" w:cstheme="minorHAnsi"/>
                <w:sz w:val="24"/>
                <w:szCs w:val="24"/>
                <w:lang w:eastAsia="pl-PL"/>
              </w:rPr>
              <w:t>45231400-9</w:t>
            </w:r>
          </w:p>
        </w:tc>
      </w:tr>
    </w:tbl>
    <w:p w:rsidR="00D243D2" w:rsidRPr="00D243D2" w:rsidRDefault="00D243D2" w:rsidP="00D243D2">
      <w:pPr>
        <w:spacing w:after="0" w:line="450" w:lineRule="atLeast"/>
        <w:rPr>
          <w:rFonts w:eastAsia="Times New Roman" w:cstheme="minorHAnsi"/>
          <w:color w:val="000000"/>
          <w:sz w:val="27"/>
          <w:szCs w:val="27"/>
          <w:lang w:eastAsia="pl-PL"/>
        </w:rPr>
      </w:pPr>
      <w:r w:rsidRPr="00D243D2">
        <w:rPr>
          <w:rFonts w:eastAsia="Times New Roman" w:cstheme="minorHAnsi"/>
          <w:color w:val="000000"/>
          <w:sz w:val="27"/>
          <w:szCs w:val="27"/>
          <w:lang w:eastAsia="pl-PL"/>
        </w:rPr>
        <w:br/>
      </w:r>
      <w:r w:rsidRPr="00D243D2">
        <w:rPr>
          <w:rFonts w:eastAsia="Times New Roman" w:cstheme="minorHAnsi"/>
          <w:color w:val="000000"/>
          <w:sz w:val="27"/>
          <w:szCs w:val="27"/>
          <w:lang w:eastAsia="pl-PL"/>
        </w:rPr>
        <w:br/>
      </w:r>
      <w:r w:rsidRPr="00D243D2">
        <w:rPr>
          <w:rFonts w:eastAsia="Times New Roman" w:cstheme="minorHAnsi"/>
          <w:b/>
          <w:bCs/>
          <w:color w:val="000000"/>
          <w:sz w:val="27"/>
          <w:szCs w:val="27"/>
          <w:lang w:eastAsia="pl-PL"/>
        </w:rPr>
        <w:t>II.6) Całkowita wartość zamówienia </w:t>
      </w:r>
      <w:r w:rsidRPr="00D243D2">
        <w:rPr>
          <w:rFonts w:eastAsia="Times New Roman" w:cstheme="minorHAnsi"/>
          <w:i/>
          <w:iCs/>
          <w:color w:val="000000"/>
          <w:sz w:val="27"/>
          <w:szCs w:val="27"/>
          <w:lang w:eastAsia="pl-PL"/>
        </w:rPr>
        <w:t>(jeżeli zamawiający podaje informacje o wartości zamówienia)</w:t>
      </w:r>
      <w:r w:rsidRPr="00D243D2">
        <w:rPr>
          <w:rFonts w:eastAsia="Times New Roman" w:cstheme="minorHAnsi"/>
          <w:color w:val="000000"/>
          <w:sz w:val="27"/>
          <w:szCs w:val="27"/>
          <w:lang w:eastAsia="pl-PL"/>
        </w:rPr>
        <w:t>:</w:t>
      </w:r>
      <w:r w:rsidRPr="00D243D2">
        <w:rPr>
          <w:rFonts w:eastAsia="Times New Roman" w:cstheme="minorHAnsi"/>
          <w:color w:val="000000"/>
          <w:sz w:val="27"/>
          <w:szCs w:val="27"/>
          <w:lang w:eastAsia="pl-PL"/>
        </w:rPr>
        <w:br/>
        <w:t>Wartość bez VAT:</w:t>
      </w:r>
      <w:r w:rsidRPr="00D243D2">
        <w:rPr>
          <w:rFonts w:eastAsia="Times New Roman" w:cstheme="minorHAnsi"/>
          <w:color w:val="000000"/>
          <w:sz w:val="27"/>
          <w:szCs w:val="27"/>
          <w:lang w:eastAsia="pl-PL"/>
        </w:rPr>
        <w:br/>
        <w:t>Waluta:</w:t>
      </w:r>
    </w:p>
    <w:p w:rsidR="00D243D2" w:rsidRPr="00D243D2" w:rsidRDefault="00D243D2" w:rsidP="00D243D2">
      <w:pPr>
        <w:spacing w:after="0" w:line="450" w:lineRule="atLeast"/>
        <w:rPr>
          <w:rFonts w:eastAsia="Times New Roman" w:cstheme="minorHAnsi"/>
          <w:color w:val="000000"/>
          <w:sz w:val="27"/>
          <w:szCs w:val="27"/>
          <w:lang w:eastAsia="pl-PL"/>
        </w:rPr>
      </w:pPr>
      <w:r w:rsidRPr="00D243D2">
        <w:rPr>
          <w:rFonts w:eastAsia="Times New Roman" w:cstheme="minorHAnsi"/>
          <w:color w:val="000000"/>
          <w:sz w:val="27"/>
          <w:szCs w:val="27"/>
          <w:lang w:eastAsia="pl-PL"/>
        </w:rPr>
        <w:br/>
      </w:r>
      <w:r w:rsidRPr="00D243D2">
        <w:rPr>
          <w:rFonts w:eastAsia="Times New Roman" w:cstheme="minorHAnsi"/>
          <w:i/>
          <w:iCs/>
          <w:color w:val="000000"/>
          <w:sz w:val="27"/>
          <w:szCs w:val="27"/>
          <w:lang w:eastAsia="pl-PL"/>
        </w:rPr>
        <w:t>(w przypadku umów ramowych lub dynamicznego systemu zakupów – szacunkowa całkowita maksymalna wartość w całym okresie obowiązywania umowy ramowej lub dynamicznego systemu zakupów)</w:t>
      </w:r>
    </w:p>
    <w:p w:rsidR="00D243D2" w:rsidRPr="00D243D2" w:rsidRDefault="00D243D2" w:rsidP="00D243D2">
      <w:pPr>
        <w:spacing w:after="0" w:line="450" w:lineRule="atLeast"/>
        <w:rPr>
          <w:rFonts w:eastAsia="Times New Roman" w:cstheme="minorHAnsi"/>
          <w:color w:val="000000"/>
          <w:sz w:val="27"/>
          <w:szCs w:val="27"/>
          <w:lang w:eastAsia="pl-PL"/>
        </w:rPr>
      </w:pPr>
      <w:r w:rsidRPr="00D243D2">
        <w:rPr>
          <w:rFonts w:eastAsia="Times New Roman" w:cstheme="minorHAnsi"/>
          <w:color w:val="000000"/>
          <w:sz w:val="27"/>
          <w:szCs w:val="27"/>
          <w:lang w:eastAsia="pl-PL"/>
        </w:rPr>
        <w:br/>
      </w:r>
      <w:r w:rsidRPr="00D243D2">
        <w:rPr>
          <w:rFonts w:eastAsia="Times New Roman" w:cstheme="minorHAnsi"/>
          <w:b/>
          <w:bCs/>
          <w:color w:val="000000"/>
          <w:sz w:val="27"/>
          <w:szCs w:val="27"/>
          <w:lang w:eastAsia="pl-PL"/>
        </w:rPr>
        <w:t xml:space="preserve">II.7) Czy przewiduje się udzielenie zamówień, o których mowa w art. 67 ust. 1 pkt 6 i 7 lub w art. 134 ust. 6 pkt 3 ustawy </w:t>
      </w:r>
      <w:proofErr w:type="spellStart"/>
      <w:r w:rsidRPr="00D243D2">
        <w:rPr>
          <w:rFonts w:eastAsia="Times New Roman" w:cstheme="minorHAnsi"/>
          <w:b/>
          <w:bCs/>
          <w:color w:val="000000"/>
          <w:sz w:val="27"/>
          <w:szCs w:val="27"/>
          <w:lang w:eastAsia="pl-PL"/>
        </w:rPr>
        <w:t>Pzp</w:t>
      </w:r>
      <w:proofErr w:type="spellEnd"/>
      <w:r w:rsidRPr="00D243D2">
        <w:rPr>
          <w:rFonts w:eastAsia="Times New Roman" w:cstheme="minorHAnsi"/>
          <w:b/>
          <w:bCs/>
          <w:color w:val="000000"/>
          <w:sz w:val="27"/>
          <w:szCs w:val="27"/>
          <w:lang w:eastAsia="pl-PL"/>
        </w:rPr>
        <w:t>: </w:t>
      </w:r>
      <w:r w:rsidRPr="00D243D2">
        <w:rPr>
          <w:rFonts w:eastAsia="Times New Roman" w:cstheme="minorHAnsi"/>
          <w:color w:val="000000"/>
          <w:sz w:val="27"/>
          <w:szCs w:val="27"/>
          <w:lang w:eastAsia="pl-PL"/>
        </w:rPr>
        <w:t>Nie</w:t>
      </w:r>
      <w:r w:rsidRPr="00D243D2">
        <w:rPr>
          <w:rFonts w:eastAsia="Times New Roman" w:cstheme="minorHAnsi"/>
          <w:color w:val="000000"/>
          <w:sz w:val="27"/>
          <w:szCs w:val="27"/>
          <w:lang w:eastAsia="pl-PL"/>
        </w:rPr>
        <w:br/>
        <w:t xml:space="preserve">Określenie przedmiotu, wielkości lub zakresu oraz warunków na jakich zostaną udzielone zamówienia, o których mowa w art. 67 ust. 1 pkt 6 lub w art. 134 ust. 6 pkt 3 ustawy </w:t>
      </w:r>
      <w:proofErr w:type="spellStart"/>
      <w:r w:rsidRPr="00D243D2">
        <w:rPr>
          <w:rFonts w:eastAsia="Times New Roman" w:cstheme="minorHAnsi"/>
          <w:color w:val="000000"/>
          <w:sz w:val="27"/>
          <w:szCs w:val="27"/>
          <w:lang w:eastAsia="pl-PL"/>
        </w:rPr>
        <w:t>Pzp</w:t>
      </w:r>
      <w:proofErr w:type="spellEnd"/>
      <w:r w:rsidRPr="00D243D2">
        <w:rPr>
          <w:rFonts w:eastAsia="Times New Roman" w:cstheme="minorHAnsi"/>
          <w:color w:val="000000"/>
          <w:sz w:val="27"/>
          <w:szCs w:val="27"/>
          <w:lang w:eastAsia="pl-PL"/>
        </w:rPr>
        <w:t>:</w:t>
      </w:r>
      <w:r w:rsidRPr="00D243D2">
        <w:rPr>
          <w:rFonts w:eastAsia="Times New Roman" w:cstheme="minorHAnsi"/>
          <w:color w:val="000000"/>
          <w:sz w:val="27"/>
          <w:szCs w:val="27"/>
          <w:lang w:eastAsia="pl-PL"/>
        </w:rPr>
        <w:br/>
      </w:r>
      <w:r w:rsidRPr="00D243D2">
        <w:rPr>
          <w:rFonts w:eastAsia="Times New Roman" w:cstheme="minorHAnsi"/>
          <w:b/>
          <w:bCs/>
          <w:color w:val="000000"/>
          <w:sz w:val="27"/>
          <w:szCs w:val="27"/>
          <w:lang w:eastAsia="pl-PL"/>
        </w:rPr>
        <w:t>II.8) Okres, w którym realizowane będzie zamówienie lub okres, na który została zawarta umowa ramowa lub okres, na który został ustanowiony dynamiczny system zakupów:</w:t>
      </w:r>
      <w:r w:rsidRPr="00D243D2">
        <w:rPr>
          <w:rFonts w:eastAsia="Times New Roman" w:cstheme="minorHAnsi"/>
          <w:color w:val="000000"/>
          <w:sz w:val="27"/>
          <w:szCs w:val="27"/>
          <w:lang w:eastAsia="pl-PL"/>
        </w:rPr>
        <w:br/>
        <w:t>miesiącach:   </w:t>
      </w:r>
      <w:r w:rsidRPr="00D243D2">
        <w:rPr>
          <w:rFonts w:eastAsia="Times New Roman" w:cstheme="minorHAnsi"/>
          <w:i/>
          <w:iCs/>
          <w:color w:val="000000"/>
          <w:sz w:val="27"/>
          <w:szCs w:val="27"/>
          <w:lang w:eastAsia="pl-PL"/>
        </w:rPr>
        <w:t> lub </w:t>
      </w:r>
      <w:r w:rsidRPr="00D243D2">
        <w:rPr>
          <w:rFonts w:eastAsia="Times New Roman" w:cstheme="minorHAnsi"/>
          <w:b/>
          <w:bCs/>
          <w:color w:val="000000"/>
          <w:sz w:val="27"/>
          <w:szCs w:val="27"/>
          <w:lang w:eastAsia="pl-PL"/>
        </w:rPr>
        <w:t>dniach:</w:t>
      </w:r>
      <w:r w:rsidRPr="00D243D2">
        <w:rPr>
          <w:rFonts w:eastAsia="Times New Roman" w:cstheme="minorHAnsi"/>
          <w:color w:val="000000"/>
          <w:sz w:val="27"/>
          <w:szCs w:val="27"/>
          <w:lang w:eastAsia="pl-PL"/>
        </w:rPr>
        <w:br/>
      </w:r>
      <w:r w:rsidRPr="00D243D2">
        <w:rPr>
          <w:rFonts w:eastAsia="Times New Roman" w:cstheme="minorHAnsi"/>
          <w:i/>
          <w:iCs/>
          <w:color w:val="000000"/>
          <w:sz w:val="27"/>
          <w:szCs w:val="27"/>
          <w:lang w:eastAsia="pl-PL"/>
        </w:rPr>
        <w:t>lub</w:t>
      </w:r>
      <w:r w:rsidRPr="00D243D2">
        <w:rPr>
          <w:rFonts w:eastAsia="Times New Roman" w:cstheme="minorHAnsi"/>
          <w:color w:val="000000"/>
          <w:sz w:val="27"/>
          <w:szCs w:val="27"/>
          <w:lang w:eastAsia="pl-PL"/>
        </w:rPr>
        <w:br/>
      </w:r>
      <w:r w:rsidRPr="00D243D2">
        <w:rPr>
          <w:rFonts w:eastAsia="Times New Roman" w:cstheme="minorHAnsi"/>
          <w:b/>
          <w:bCs/>
          <w:color w:val="000000"/>
          <w:sz w:val="27"/>
          <w:szCs w:val="27"/>
          <w:lang w:eastAsia="pl-PL"/>
        </w:rPr>
        <w:t>data rozpoczęcia: </w:t>
      </w:r>
      <w:r w:rsidRPr="00D243D2">
        <w:rPr>
          <w:rFonts w:eastAsia="Times New Roman" w:cstheme="minorHAnsi"/>
          <w:color w:val="000000"/>
          <w:sz w:val="27"/>
          <w:szCs w:val="27"/>
          <w:lang w:eastAsia="pl-PL"/>
        </w:rPr>
        <w:t> </w:t>
      </w:r>
      <w:r w:rsidRPr="00D243D2">
        <w:rPr>
          <w:rFonts w:eastAsia="Times New Roman" w:cstheme="minorHAnsi"/>
          <w:i/>
          <w:iCs/>
          <w:color w:val="000000"/>
          <w:sz w:val="27"/>
          <w:szCs w:val="27"/>
          <w:lang w:eastAsia="pl-PL"/>
        </w:rPr>
        <w:t> lub </w:t>
      </w:r>
      <w:r w:rsidRPr="00D243D2">
        <w:rPr>
          <w:rFonts w:eastAsia="Times New Roman" w:cstheme="minorHAnsi"/>
          <w:b/>
          <w:bCs/>
          <w:color w:val="000000"/>
          <w:sz w:val="27"/>
          <w:szCs w:val="27"/>
          <w:lang w:eastAsia="pl-PL"/>
        </w:rPr>
        <w:t>zakończenia:</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950"/>
        <w:gridCol w:w="1525"/>
        <w:gridCol w:w="1688"/>
        <w:gridCol w:w="1726"/>
      </w:tblGrid>
      <w:tr w:rsidR="00D243D2" w:rsidRPr="00D243D2" w:rsidTr="00D243D2">
        <w:tc>
          <w:tcPr>
            <w:tcW w:w="0" w:type="auto"/>
            <w:tcBorders>
              <w:top w:val="single" w:sz="6" w:space="0" w:color="000000"/>
              <w:left w:val="single" w:sz="6" w:space="0" w:color="000000"/>
              <w:bottom w:val="single" w:sz="6" w:space="0" w:color="000000"/>
              <w:right w:val="single" w:sz="6" w:space="0" w:color="000000"/>
            </w:tcBorders>
            <w:vAlign w:val="center"/>
            <w:hideMark/>
          </w:tcPr>
          <w:p w:rsidR="00D243D2" w:rsidRPr="00D243D2" w:rsidRDefault="00D243D2" w:rsidP="00D243D2">
            <w:pPr>
              <w:spacing w:after="0" w:line="240" w:lineRule="auto"/>
              <w:rPr>
                <w:rFonts w:eastAsia="Times New Roman" w:cstheme="minorHAnsi"/>
                <w:sz w:val="24"/>
                <w:szCs w:val="24"/>
                <w:lang w:eastAsia="pl-PL"/>
              </w:rPr>
            </w:pPr>
            <w:r w:rsidRPr="00D243D2">
              <w:rPr>
                <w:rFonts w:eastAsia="Times New Roman" w:cstheme="minorHAnsi"/>
                <w:sz w:val="24"/>
                <w:szCs w:val="24"/>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243D2" w:rsidRPr="00D243D2" w:rsidRDefault="00D243D2" w:rsidP="00D243D2">
            <w:pPr>
              <w:spacing w:after="0" w:line="240" w:lineRule="auto"/>
              <w:rPr>
                <w:rFonts w:eastAsia="Times New Roman" w:cstheme="minorHAnsi"/>
                <w:sz w:val="24"/>
                <w:szCs w:val="24"/>
                <w:lang w:eastAsia="pl-PL"/>
              </w:rPr>
            </w:pPr>
            <w:r w:rsidRPr="00D243D2">
              <w:rPr>
                <w:rFonts w:eastAsia="Times New Roman" w:cstheme="minorHAnsi"/>
                <w:sz w:val="24"/>
                <w:szCs w:val="24"/>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243D2" w:rsidRPr="00D243D2" w:rsidRDefault="00D243D2" w:rsidP="00D243D2">
            <w:pPr>
              <w:spacing w:after="0" w:line="240" w:lineRule="auto"/>
              <w:rPr>
                <w:rFonts w:eastAsia="Times New Roman" w:cstheme="minorHAnsi"/>
                <w:sz w:val="24"/>
                <w:szCs w:val="24"/>
                <w:lang w:eastAsia="pl-PL"/>
              </w:rPr>
            </w:pPr>
            <w:r w:rsidRPr="00D243D2">
              <w:rPr>
                <w:rFonts w:eastAsia="Times New Roman" w:cstheme="minorHAnsi"/>
                <w:sz w:val="24"/>
                <w:szCs w:val="24"/>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243D2" w:rsidRPr="00D243D2" w:rsidRDefault="00D243D2" w:rsidP="00D243D2">
            <w:pPr>
              <w:spacing w:after="0" w:line="240" w:lineRule="auto"/>
              <w:rPr>
                <w:rFonts w:eastAsia="Times New Roman" w:cstheme="minorHAnsi"/>
                <w:sz w:val="24"/>
                <w:szCs w:val="24"/>
                <w:lang w:eastAsia="pl-PL"/>
              </w:rPr>
            </w:pPr>
            <w:r w:rsidRPr="00D243D2">
              <w:rPr>
                <w:rFonts w:eastAsia="Times New Roman" w:cstheme="minorHAnsi"/>
                <w:sz w:val="24"/>
                <w:szCs w:val="24"/>
                <w:lang w:eastAsia="pl-PL"/>
              </w:rPr>
              <w:t>Data zakończenia</w:t>
            </w:r>
          </w:p>
        </w:tc>
      </w:tr>
      <w:tr w:rsidR="00D243D2" w:rsidRPr="00D243D2" w:rsidTr="00D243D2">
        <w:tc>
          <w:tcPr>
            <w:tcW w:w="0" w:type="auto"/>
            <w:tcBorders>
              <w:top w:val="single" w:sz="6" w:space="0" w:color="000000"/>
              <w:left w:val="single" w:sz="6" w:space="0" w:color="000000"/>
              <w:bottom w:val="single" w:sz="6" w:space="0" w:color="000000"/>
              <w:right w:val="single" w:sz="6" w:space="0" w:color="000000"/>
            </w:tcBorders>
            <w:vAlign w:val="center"/>
            <w:hideMark/>
          </w:tcPr>
          <w:p w:rsidR="00D243D2" w:rsidRPr="00D243D2" w:rsidRDefault="00D243D2" w:rsidP="00D243D2">
            <w:pPr>
              <w:spacing w:after="0" w:line="240" w:lineRule="auto"/>
              <w:rPr>
                <w:rFonts w:eastAsia="Times New Roman" w:cstheme="minorHAnsi"/>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243D2" w:rsidRPr="00D243D2" w:rsidRDefault="00D243D2" w:rsidP="00D243D2">
            <w:pPr>
              <w:spacing w:after="0" w:line="240" w:lineRule="auto"/>
              <w:rPr>
                <w:rFonts w:eastAsia="Times New Roman" w:cstheme="minorHAnsi"/>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243D2" w:rsidRPr="00D243D2" w:rsidRDefault="00D243D2" w:rsidP="00D243D2">
            <w:pPr>
              <w:spacing w:after="0" w:line="240" w:lineRule="auto"/>
              <w:rPr>
                <w:rFonts w:eastAsia="Times New Roman" w:cstheme="minorHAnsi"/>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243D2" w:rsidRPr="00D243D2" w:rsidRDefault="00D243D2" w:rsidP="00D243D2">
            <w:pPr>
              <w:spacing w:after="0" w:line="240" w:lineRule="auto"/>
              <w:rPr>
                <w:rFonts w:eastAsia="Times New Roman" w:cstheme="minorHAnsi"/>
                <w:sz w:val="24"/>
                <w:szCs w:val="24"/>
                <w:lang w:eastAsia="pl-PL"/>
              </w:rPr>
            </w:pPr>
            <w:r w:rsidRPr="00D243D2">
              <w:rPr>
                <w:rFonts w:eastAsia="Times New Roman" w:cstheme="minorHAnsi"/>
                <w:sz w:val="24"/>
                <w:szCs w:val="24"/>
                <w:lang w:eastAsia="pl-PL"/>
              </w:rPr>
              <w:t>2020-12-15</w:t>
            </w:r>
          </w:p>
        </w:tc>
      </w:tr>
    </w:tbl>
    <w:p w:rsidR="00D243D2" w:rsidRPr="00D243D2" w:rsidRDefault="00D243D2" w:rsidP="00D243D2">
      <w:pPr>
        <w:spacing w:after="0" w:line="450" w:lineRule="atLeast"/>
        <w:rPr>
          <w:rFonts w:eastAsia="Times New Roman" w:cstheme="minorHAnsi"/>
          <w:color w:val="000000"/>
          <w:sz w:val="27"/>
          <w:szCs w:val="27"/>
          <w:lang w:eastAsia="pl-PL"/>
        </w:rPr>
      </w:pPr>
      <w:r w:rsidRPr="00D243D2">
        <w:rPr>
          <w:rFonts w:eastAsia="Times New Roman" w:cstheme="minorHAnsi"/>
          <w:color w:val="000000"/>
          <w:sz w:val="27"/>
          <w:szCs w:val="27"/>
          <w:lang w:eastAsia="pl-PL"/>
        </w:rPr>
        <w:br/>
      </w:r>
      <w:r w:rsidRPr="00D243D2">
        <w:rPr>
          <w:rFonts w:eastAsia="Times New Roman" w:cstheme="minorHAnsi"/>
          <w:b/>
          <w:bCs/>
          <w:color w:val="000000"/>
          <w:sz w:val="27"/>
          <w:szCs w:val="27"/>
          <w:lang w:eastAsia="pl-PL"/>
        </w:rPr>
        <w:t>II.9) Informacje dodatkowe: </w:t>
      </w:r>
      <w:r w:rsidRPr="00D243D2">
        <w:rPr>
          <w:rFonts w:eastAsia="Times New Roman" w:cstheme="minorHAnsi"/>
          <w:color w:val="000000"/>
          <w:sz w:val="27"/>
          <w:szCs w:val="27"/>
          <w:lang w:eastAsia="pl-PL"/>
        </w:rPr>
        <w:t>Termin wykonania robót budowlanych: do dnia 30 listopada 2020 r. Przez wykonanie robót budowlanych rozumie się zakończenie wszystkich robót budowlanych w zakresie zgodnym z umową oraz przekazanie Zamawiającemu pisemnej informacji o zakończeniu robót, po wcześniejszym potwierdzeniu tego faktu przez inspektora nadzoru inwestorskiego. Termin zakończenia realizacji przedmiotu umowy: do dnia 15 grudnia 2020 r. Przez zakończenie realizacji przedmiotu umowy rozumie się: a) dokonanie odbioru końcowego robót budowlanych, poprzedzone przekazaniem Zamawiającemu wszystkich dokumentów, określonych co do rodzaju, w § 6 ust. 4 pkt 1-7 wzoru umowy; b) wykonanie i przedłożenie Zamawiającemu dokumentacji geodezyjnej powykonawczej, o której mowa w § 6 ust. 4 pkt 8 wzoru umowy wraz z skutecznym jej zgłoszeniem do Wydziału Geodezji i Katastru Starostwa Powiatowego w Piasecznie.</w:t>
      </w:r>
    </w:p>
    <w:p w:rsidR="00D243D2" w:rsidRPr="00D243D2" w:rsidRDefault="00D243D2" w:rsidP="00D243D2">
      <w:pPr>
        <w:spacing w:after="0" w:line="450" w:lineRule="atLeast"/>
        <w:rPr>
          <w:rFonts w:eastAsia="Times New Roman" w:cstheme="minorHAnsi"/>
          <w:b/>
          <w:bCs/>
          <w:color w:val="000000"/>
          <w:sz w:val="36"/>
          <w:szCs w:val="36"/>
          <w:lang w:eastAsia="pl-PL"/>
        </w:rPr>
      </w:pPr>
      <w:r w:rsidRPr="00D243D2">
        <w:rPr>
          <w:rFonts w:eastAsia="Times New Roman" w:cstheme="minorHAnsi"/>
          <w:b/>
          <w:bCs/>
          <w:color w:val="000000"/>
          <w:sz w:val="36"/>
          <w:szCs w:val="36"/>
          <w:u w:val="single"/>
          <w:lang w:eastAsia="pl-PL"/>
        </w:rPr>
        <w:t>SEKCJA III: INFORMACJE O CHARAKTERZE PRAWNYM, EKONOMICZNYM, FINANSOWYM I TECHNICZNYM</w:t>
      </w:r>
    </w:p>
    <w:p w:rsidR="00D243D2" w:rsidRPr="00D243D2" w:rsidRDefault="00D243D2" w:rsidP="00D243D2">
      <w:pPr>
        <w:spacing w:after="0" w:line="450" w:lineRule="atLeast"/>
        <w:rPr>
          <w:rFonts w:eastAsia="Times New Roman" w:cstheme="minorHAnsi"/>
          <w:color w:val="000000"/>
          <w:sz w:val="27"/>
          <w:szCs w:val="27"/>
          <w:lang w:eastAsia="pl-PL"/>
        </w:rPr>
      </w:pPr>
      <w:r w:rsidRPr="00D243D2">
        <w:rPr>
          <w:rFonts w:eastAsia="Times New Roman" w:cstheme="minorHAnsi"/>
          <w:b/>
          <w:bCs/>
          <w:color w:val="000000"/>
          <w:sz w:val="27"/>
          <w:szCs w:val="27"/>
          <w:lang w:eastAsia="pl-PL"/>
        </w:rPr>
        <w:t>III.1) WARUNKI UDZIAŁU W POSTĘPOWANIU</w:t>
      </w:r>
    </w:p>
    <w:p w:rsidR="00D243D2" w:rsidRPr="00D243D2" w:rsidRDefault="00D243D2" w:rsidP="00D243D2">
      <w:pPr>
        <w:spacing w:after="0" w:line="450" w:lineRule="atLeast"/>
        <w:rPr>
          <w:rFonts w:eastAsia="Times New Roman" w:cstheme="minorHAnsi"/>
          <w:color w:val="000000"/>
          <w:sz w:val="27"/>
          <w:szCs w:val="27"/>
          <w:lang w:eastAsia="pl-PL"/>
        </w:rPr>
      </w:pPr>
      <w:r w:rsidRPr="00D243D2">
        <w:rPr>
          <w:rFonts w:eastAsia="Times New Roman" w:cstheme="minorHAnsi"/>
          <w:b/>
          <w:bCs/>
          <w:color w:val="000000"/>
          <w:sz w:val="27"/>
          <w:szCs w:val="27"/>
          <w:lang w:eastAsia="pl-PL"/>
        </w:rPr>
        <w:t>III.1.1) Kompetencje lub uprawnienia do prowadzenia określonej działalności zawodowej, o ile wynika to z odrębnych przepisów</w:t>
      </w:r>
      <w:r w:rsidRPr="00D243D2">
        <w:rPr>
          <w:rFonts w:eastAsia="Times New Roman" w:cstheme="minorHAnsi"/>
          <w:color w:val="000000"/>
          <w:sz w:val="27"/>
          <w:szCs w:val="27"/>
          <w:lang w:eastAsia="pl-PL"/>
        </w:rPr>
        <w:br/>
        <w:t>Określenie warunków: Zamawiający odstępuje od opisywania tego warunku.</w:t>
      </w:r>
      <w:r w:rsidRPr="00D243D2">
        <w:rPr>
          <w:rFonts w:eastAsia="Times New Roman" w:cstheme="minorHAnsi"/>
          <w:color w:val="000000"/>
          <w:sz w:val="27"/>
          <w:szCs w:val="27"/>
          <w:lang w:eastAsia="pl-PL"/>
        </w:rPr>
        <w:br/>
        <w:t>Informacje dodatkowe</w:t>
      </w:r>
      <w:r w:rsidRPr="00D243D2">
        <w:rPr>
          <w:rFonts w:eastAsia="Times New Roman" w:cstheme="minorHAnsi"/>
          <w:color w:val="000000"/>
          <w:sz w:val="27"/>
          <w:szCs w:val="27"/>
          <w:lang w:eastAsia="pl-PL"/>
        </w:rPr>
        <w:br/>
      </w:r>
      <w:r w:rsidRPr="00D243D2">
        <w:rPr>
          <w:rFonts w:eastAsia="Times New Roman" w:cstheme="minorHAnsi"/>
          <w:b/>
          <w:bCs/>
          <w:color w:val="000000"/>
          <w:sz w:val="27"/>
          <w:szCs w:val="27"/>
          <w:lang w:eastAsia="pl-PL"/>
        </w:rPr>
        <w:t>III.1.2) Sytuacja finansowa lub ekonomiczna</w:t>
      </w:r>
      <w:r w:rsidRPr="00D243D2">
        <w:rPr>
          <w:rFonts w:eastAsia="Times New Roman" w:cstheme="minorHAnsi"/>
          <w:color w:val="000000"/>
          <w:sz w:val="27"/>
          <w:szCs w:val="27"/>
          <w:lang w:eastAsia="pl-PL"/>
        </w:rPr>
        <w:br/>
        <w:t>Określenie warunków: Zamawiający odstępuje od opisywania tego warunku.</w:t>
      </w:r>
      <w:r w:rsidRPr="00D243D2">
        <w:rPr>
          <w:rFonts w:eastAsia="Times New Roman" w:cstheme="minorHAnsi"/>
          <w:color w:val="000000"/>
          <w:sz w:val="27"/>
          <w:szCs w:val="27"/>
          <w:lang w:eastAsia="pl-PL"/>
        </w:rPr>
        <w:br/>
        <w:t>Informacje dodatkowe</w:t>
      </w:r>
      <w:r w:rsidRPr="00D243D2">
        <w:rPr>
          <w:rFonts w:eastAsia="Times New Roman" w:cstheme="minorHAnsi"/>
          <w:color w:val="000000"/>
          <w:sz w:val="27"/>
          <w:szCs w:val="27"/>
          <w:lang w:eastAsia="pl-PL"/>
        </w:rPr>
        <w:br/>
      </w:r>
      <w:r w:rsidRPr="00D243D2">
        <w:rPr>
          <w:rFonts w:eastAsia="Times New Roman" w:cstheme="minorHAnsi"/>
          <w:b/>
          <w:bCs/>
          <w:color w:val="000000"/>
          <w:sz w:val="27"/>
          <w:szCs w:val="27"/>
          <w:lang w:eastAsia="pl-PL"/>
        </w:rPr>
        <w:t>III.1.3) Zdolność techniczna lub zawodowa</w:t>
      </w:r>
      <w:r w:rsidRPr="00D243D2">
        <w:rPr>
          <w:rFonts w:eastAsia="Times New Roman" w:cstheme="minorHAnsi"/>
          <w:color w:val="000000"/>
          <w:sz w:val="27"/>
          <w:szCs w:val="27"/>
          <w:lang w:eastAsia="pl-PL"/>
        </w:rPr>
        <w:br/>
        <w:t>Określenie warunków: a) w zakresie zdolności technicznej lub zawodowej doświadczenia Wykonawcy: Zamawiający uzna warunek za spełniony, jeśli Wykonawca wykaże, że w okresie ostatnich pięciu lat przed upływem terminu składania oferty, a jeżeli okres prowadzenia działalności jest krótszy – w tym okresie, wykonał dwie roboty budowlane, które odpowiadają swoim rodzajem przedmiotowi zamówienia, tj. polegające na budowie lub przebudowie dróg o nawierzchni z kostki brukowej, w tym kanalizacji deszczowej i oświetlenia dróg o wartości brutto 300 000, 00 zł każda. b) w zakresie zdolności technicznej lub zawodowej potencjału osób skierowanych przez Wykonawcę do realizacji zamówienia. Zamawiający uzna warunek za spełniony, jeśli Wykonawca wykaże, iż osoby, które będą uczestniczyły w wykonywaniu zamówienia, posiadają odpowiednie kwalifikacje zawodowe, uprawnienia, doświadczenie i wykształcenie niezbędne do wykonywania zamówienia, w tym: - jedna osoba, która będzie Kierownikiem budowy – posiadającym wyższe techniczne wykształcenie kierunkowe (inżynieria lądowa lub równoważne) oraz uprawnienia budowlane do kierowania robotami budowlanymi bez ograniczeń w specjalności drogowej lub odpowiadające im ważne uprawnienia budowlane, które zostały wydane na podstawie wcześniej obowiązujących przepisów prawa, lub równoważne lub przepisów prawa obowiązujących w innych krajach; - jedna osoba, która będzie Kierownikiem robót elektrycznych - posiadająca wyższe techniczne wykształcenie kierunkowe (inżynieria elektryczna lub równoważne) oraz uprawnienia budowlane do kierowania robotami budowlanymi bez ograniczeń w specjalności elektrycznej lub odpowiadające im ważne uprawnienia budowlane, które zostały wydane na podstawie wcześniej obowiązujących przepisów prawa lub równoważne lub przepisów prawa obowiązujących w innych krajach; - jedna osoba, która będzie Kierownikiem robót sanitarnych - posiadającym wyższe techniczne wykształcenie kierunkowe (inżynieria sanitarna, inżynieria środowiska lub równoważne) oraz uprawnienia budowlane do kierowania robotami budowlanymi, bez ograniczeń których zakres obejmuje co najmniej sieci i urządzenia wodociągowe i kanalizacyjne lub odpowiadające im ważne uprawnienia budowlane, które zostały wydane na podstawie wcześniej obowiązujących przepisów prawa lub równoważne lub przepisów prawa obowiązujących w innych krajach.</w:t>
      </w:r>
      <w:r w:rsidRPr="00D243D2">
        <w:rPr>
          <w:rFonts w:eastAsia="Times New Roman" w:cstheme="minorHAnsi"/>
          <w:color w:val="000000"/>
          <w:sz w:val="27"/>
          <w:szCs w:val="27"/>
          <w:lang w:eastAsia="pl-PL"/>
        </w:rPr>
        <w:br/>
        <w:t>Zamawiający wymaga od wykonawców wskazania w ofercie lub we wniosku o dopuszczenie do udziału w postępowaniu imion i nazwisk osób wykonujących czynności przy realizacji zamówienia wraz z informacją o kwalifikacjach zawodowych lub doświadczeniu tych osób: Tak</w:t>
      </w:r>
      <w:r w:rsidRPr="00D243D2">
        <w:rPr>
          <w:rFonts w:eastAsia="Times New Roman" w:cstheme="minorHAnsi"/>
          <w:color w:val="000000"/>
          <w:sz w:val="27"/>
          <w:szCs w:val="27"/>
          <w:lang w:eastAsia="pl-PL"/>
        </w:rPr>
        <w:br/>
        <w:t>Informacje dodatkowe:</w:t>
      </w:r>
    </w:p>
    <w:p w:rsidR="00D243D2" w:rsidRPr="00D243D2" w:rsidRDefault="00D243D2" w:rsidP="00D243D2">
      <w:pPr>
        <w:spacing w:after="0" w:line="450" w:lineRule="atLeast"/>
        <w:rPr>
          <w:rFonts w:eastAsia="Times New Roman" w:cstheme="minorHAnsi"/>
          <w:color w:val="000000"/>
          <w:sz w:val="27"/>
          <w:szCs w:val="27"/>
          <w:lang w:eastAsia="pl-PL"/>
        </w:rPr>
      </w:pPr>
      <w:r w:rsidRPr="00D243D2">
        <w:rPr>
          <w:rFonts w:eastAsia="Times New Roman" w:cstheme="minorHAnsi"/>
          <w:b/>
          <w:bCs/>
          <w:color w:val="000000"/>
          <w:sz w:val="27"/>
          <w:szCs w:val="27"/>
          <w:lang w:eastAsia="pl-PL"/>
        </w:rPr>
        <w:t>III.2) PODSTAWY WYKLUCZENIA</w:t>
      </w:r>
    </w:p>
    <w:p w:rsidR="00D243D2" w:rsidRPr="00D243D2" w:rsidRDefault="00D243D2" w:rsidP="00D243D2">
      <w:pPr>
        <w:spacing w:after="0" w:line="450" w:lineRule="atLeast"/>
        <w:rPr>
          <w:rFonts w:eastAsia="Times New Roman" w:cstheme="minorHAnsi"/>
          <w:color w:val="000000"/>
          <w:sz w:val="27"/>
          <w:szCs w:val="27"/>
          <w:lang w:eastAsia="pl-PL"/>
        </w:rPr>
      </w:pPr>
      <w:r w:rsidRPr="00D243D2">
        <w:rPr>
          <w:rFonts w:eastAsia="Times New Roman" w:cstheme="minorHAnsi"/>
          <w:b/>
          <w:bCs/>
          <w:color w:val="000000"/>
          <w:sz w:val="27"/>
          <w:szCs w:val="27"/>
          <w:lang w:eastAsia="pl-PL"/>
        </w:rPr>
        <w:t xml:space="preserve">III.2.1) Podstawy wykluczenia określone w art. 24 ust. 1 ustawy </w:t>
      </w:r>
      <w:proofErr w:type="spellStart"/>
      <w:r w:rsidRPr="00D243D2">
        <w:rPr>
          <w:rFonts w:eastAsia="Times New Roman" w:cstheme="minorHAnsi"/>
          <w:b/>
          <w:bCs/>
          <w:color w:val="000000"/>
          <w:sz w:val="27"/>
          <w:szCs w:val="27"/>
          <w:lang w:eastAsia="pl-PL"/>
        </w:rPr>
        <w:t>Pzp</w:t>
      </w:r>
      <w:proofErr w:type="spellEnd"/>
      <w:r w:rsidRPr="00D243D2">
        <w:rPr>
          <w:rFonts w:eastAsia="Times New Roman" w:cstheme="minorHAnsi"/>
          <w:color w:val="000000"/>
          <w:sz w:val="27"/>
          <w:szCs w:val="27"/>
          <w:lang w:eastAsia="pl-PL"/>
        </w:rPr>
        <w:br/>
      </w:r>
      <w:r w:rsidRPr="00D243D2">
        <w:rPr>
          <w:rFonts w:eastAsia="Times New Roman" w:cstheme="minorHAnsi"/>
          <w:b/>
          <w:bCs/>
          <w:color w:val="000000"/>
          <w:sz w:val="27"/>
          <w:szCs w:val="27"/>
          <w:lang w:eastAsia="pl-PL"/>
        </w:rPr>
        <w:t xml:space="preserve">III.2.2) Zamawiający przewiduje wykluczenie wykonawcy na podstawie art. 24 ust. 5 ustawy </w:t>
      </w:r>
      <w:proofErr w:type="spellStart"/>
      <w:r w:rsidRPr="00D243D2">
        <w:rPr>
          <w:rFonts w:eastAsia="Times New Roman" w:cstheme="minorHAnsi"/>
          <w:b/>
          <w:bCs/>
          <w:color w:val="000000"/>
          <w:sz w:val="27"/>
          <w:szCs w:val="27"/>
          <w:lang w:eastAsia="pl-PL"/>
        </w:rPr>
        <w:t>Pzp</w:t>
      </w:r>
      <w:proofErr w:type="spellEnd"/>
      <w:r w:rsidRPr="00D243D2">
        <w:rPr>
          <w:rFonts w:eastAsia="Times New Roman" w:cstheme="minorHAnsi"/>
          <w:color w:val="000000"/>
          <w:sz w:val="27"/>
          <w:szCs w:val="27"/>
          <w:lang w:eastAsia="pl-PL"/>
        </w:rPr>
        <w:t xml:space="preserve"> Tak Zamawiający przewiduje następujące fakultatywne podstawy wykluczenia: Tak (podstawa wykluczenia określona w art. 24 ust. 5 pkt 1 ustawy </w:t>
      </w:r>
      <w:proofErr w:type="spellStart"/>
      <w:r w:rsidRPr="00D243D2">
        <w:rPr>
          <w:rFonts w:eastAsia="Times New Roman" w:cstheme="minorHAnsi"/>
          <w:color w:val="000000"/>
          <w:sz w:val="27"/>
          <w:szCs w:val="27"/>
          <w:lang w:eastAsia="pl-PL"/>
        </w:rPr>
        <w:t>Pzp</w:t>
      </w:r>
      <w:proofErr w:type="spellEnd"/>
      <w:r w:rsidRPr="00D243D2">
        <w:rPr>
          <w:rFonts w:eastAsia="Times New Roman" w:cstheme="minorHAnsi"/>
          <w:color w:val="000000"/>
          <w:sz w:val="27"/>
          <w:szCs w:val="27"/>
          <w:lang w:eastAsia="pl-PL"/>
        </w:rPr>
        <w:t>)</w:t>
      </w:r>
      <w:r w:rsidRPr="00D243D2">
        <w:rPr>
          <w:rFonts w:eastAsia="Times New Roman" w:cstheme="minorHAnsi"/>
          <w:color w:val="000000"/>
          <w:sz w:val="27"/>
          <w:szCs w:val="27"/>
          <w:lang w:eastAsia="pl-PL"/>
        </w:rPr>
        <w:br/>
        <w:t xml:space="preserve">Tak (podstawa wykluczenia określona w art. 24 ust. 5 pkt 2 ustawy </w:t>
      </w:r>
      <w:proofErr w:type="spellStart"/>
      <w:r w:rsidRPr="00D243D2">
        <w:rPr>
          <w:rFonts w:eastAsia="Times New Roman" w:cstheme="minorHAnsi"/>
          <w:color w:val="000000"/>
          <w:sz w:val="27"/>
          <w:szCs w:val="27"/>
          <w:lang w:eastAsia="pl-PL"/>
        </w:rPr>
        <w:t>Pzp</w:t>
      </w:r>
      <w:proofErr w:type="spellEnd"/>
      <w:r w:rsidRPr="00D243D2">
        <w:rPr>
          <w:rFonts w:eastAsia="Times New Roman" w:cstheme="minorHAnsi"/>
          <w:color w:val="000000"/>
          <w:sz w:val="27"/>
          <w:szCs w:val="27"/>
          <w:lang w:eastAsia="pl-PL"/>
        </w:rPr>
        <w:t>)</w:t>
      </w:r>
      <w:r w:rsidRPr="00D243D2">
        <w:rPr>
          <w:rFonts w:eastAsia="Times New Roman" w:cstheme="minorHAnsi"/>
          <w:color w:val="000000"/>
          <w:sz w:val="27"/>
          <w:szCs w:val="27"/>
          <w:lang w:eastAsia="pl-PL"/>
        </w:rPr>
        <w:br/>
      </w:r>
      <w:r w:rsidRPr="00D243D2">
        <w:rPr>
          <w:rFonts w:eastAsia="Times New Roman" w:cstheme="minorHAnsi"/>
          <w:color w:val="000000"/>
          <w:sz w:val="27"/>
          <w:szCs w:val="27"/>
          <w:lang w:eastAsia="pl-PL"/>
        </w:rPr>
        <w:br/>
        <w:t xml:space="preserve">Tak (podstawa wykluczenia określona w art. 24 ust. 5 pkt 4 ustawy </w:t>
      </w:r>
      <w:proofErr w:type="spellStart"/>
      <w:r w:rsidRPr="00D243D2">
        <w:rPr>
          <w:rFonts w:eastAsia="Times New Roman" w:cstheme="minorHAnsi"/>
          <w:color w:val="000000"/>
          <w:sz w:val="27"/>
          <w:szCs w:val="27"/>
          <w:lang w:eastAsia="pl-PL"/>
        </w:rPr>
        <w:t>Pzp</w:t>
      </w:r>
      <w:proofErr w:type="spellEnd"/>
      <w:r w:rsidRPr="00D243D2">
        <w:rPr>
          <w:rFonts w:eastAsia="Times New Roman" w:cstheme="minorHAnsi"/>
          <w:color w:val="000000"/>
          <w:sz w:val="27"/>
          <w:szCs w:val="27"/>
          <w:lang w:eastAsia="pl-PL"/>
        </w:rPr>
        <w:t>)</w:t>
      </w:r>
      <w:r w:rsidRPr="00D243D2">
        <w:rPr>
          <w:rFonts w:eastAsia="Times New Roman" w:cstheme="minorHAnsi"/>
          <w:color w:val="000000"/>
          <w:sz w:val="27"/>
          <w:szCs w:val="27"/>
          <w:lang w:eastAsia="pl-PL"/>
        </w:rPr>
        <w:br/>
      </w:r>
      <w:r w:rsidRPr="00D243D2">
        <w:rPr>
          <w:rFonts w:eastAsia="Times New Roman" w:cstheme="minorHAnsi"/>
          <w:color w:val="000000"/>
          <w:sz w:val="27"/>
          <w:szCs w:val="27"/>
          <w:lang w:eastAsia="pl-PL"/>
        </w:rPr>
        <w:br/>
      </w:r>
      <w:r w:rsidRPr="00D243D2">
        <w:rPr>
          <w:rFonts w:eastAsia="Times New Roman" w:cstheme="minorHAnsi"/>
          <w:color w:val="000000"/>
          <w:sz w:val="27"/>
          <w:szCs w:val="27"/>
          <w:lang w:eastAsia="pl-PL"/>
        </w:rPr>
        <w:br/>
      </w:r>
      <w:r w:rsidRPr="00D243D2">
        <w:rPr>
          <w:rFonts w:eastAsia="Times New Roman" w:cstheme="minorHAnsi"/>
          <w:color w:val="000000"/>
          <w:sz w:val="27"/>
          <w:szCs w:val="27"/>
          <w:lang w:eastAsia="pl-PL"/>
        </w:rPr>
        <w:br/>
      </w:r>
    </w:p>
    <w:p w:rsidR="00D243D2" w:rsidRPr="00D243D2" w:rsidRDefault="00D243D2" w:rsidP="00D243D2">
      <w:pPr>
        <w:spacing w:after="0" w:line="450" w:lineRule="atLeast"/>
        <w:rPr>
          <w:rFonts w:eastAsia="Times New Roman" w:cstheme="minorHAnsi"/>
          <w:color w:val="000000"/>
          <w:sz w:val="27"/>
          <w:szCs w:val="27"/>
          <w:lang w:eastAsia="pl-PL"/>
        </w:rPr>
      </w:pPr>
      <w:r w:rsidRPr="00D243D2">
        <w:rPr>
          <w:rFonts w:eastAsia="Times New Roman" w:cstheme="minorHAnsi"/>
          <w:b/>
          <w:bCs/>
          <w:color w:val="000000"/>
          <w:sz w:val="27"/>
          <w:szCs w:val="27"/>
          <w:lang w:eastAsia="pl-PL"/>
        </w:rPr>
        <w:t>III.3) WYKAZ OŚWIADCZEŃ SKŁADANYCH PRZEZ WYKONAWCĘ W CELU WSTĘPNEGO POTWIERDZENIA, ŻE NIE PODLEGA ON WYKLUCZENIU ORAZ SPEŁNIA WARUNKI UDZIAŁU W POSTĘPOWANIU ORAZ SPEŁNIA KRYTERIA SELEKCJI</w:t>
      </w:r>
    </w:p>
    <w:p w:rsidR="00D243D2" w:rsidRPr="00D243D2" w:rsidRDefault="00D243D2" w:rsidP="00D243D2">
      <w:pPr>
        <w:spacing w:after="0" w:line="450" w:lineRule="atLeast"/>
        <w:rPr>
          <w:rFonts w:eastAsia="Times New Roman" w:cstheme="minorHAnsi"/>
          <w:color w:val="000000"/>
          <w:sz w:val="27"/>
          <w:szCs w:val="27"/>
          <w:lang w:eastAsia="pl-PL"/>
        </w:rPr>
      </w:pPr>
      <w:r w:rsidRPr="00D243D2">
        <w:rPr>
          <w:rFonts w:eastAsia="Times New Roman" w:cstheme="minorHAnsi"/>
          <w:b/>
          <w:bCs/>
          <w:color w:val="000000"/>
          <w:sz w:val="27"/>
          <w:szCs w:val="27"/>
          <w:lang w:eastAsia="pl-PL"/>
        </w:rPr>
        <w:t>Oświadczenie o niepodleganiu wykluczeniu oraz spełnianiu warunków udziału w postępowaniu</w:t>
      </w:r>
      <w:r w:rsidRPr="00D243D2">
        <w:rPr>
          <w:rFonts w:eastAsia="Times New Roman" w:cstheme="minorHAnsi"/>
          <w:color w:val="000000"/>
          <w:sz w:val="27"/>
          <w:szCs w:val="27"/>
          <w:lang w:eastAsia="pl-PL"/>
        </w:rPr>
        <w:br/>
        <w:t>Tak</w:t>
      </w:r>
      <w:r w:rsidRPr="00D243D2">
        <w:rPr>
          <w:rFonts w:eastAsia="Times New Roman" w:cstheme="minorHAnsi"/>
          <w:color w:val="000000"/>
          <w:sz w:val="27"/>
          <w:szCs w:val="27"/>
          <w:lang w:eastAsia="pl-PL"/>
        </w:rPr>
        <w:br/>
      </w:r>
      <w:r w:rsidRPr="00D243D2">
        <w:rPr>
          <w:rFonts w:eastAsia="Times New Roman" w:cstheme="minorHAnsi"/>
          <w:b/>
          <w:bCs/>
          <w:color w:val="000000"/>
          <w:sz w:val="27"/>
          <w:szCs w:val="27"/>
          <w:lang w:eastAsia="pl-PL"/>
        </w:rPr>
        <w:t>Oświadczenie o spełnianiu kryteriów selekcji</w:t>
      </w:r>
      <w:r w:rsidRPr="00D243D2">
        <w:rPr>
          <w:rFonts w:eastAsia="Times New Roman" w:cstheme="minorHAnsi"/>
          <w:color w:val="000000"/>
          <w:sz w:val="27"/>
          <w:szCs w:val="27"/>
          <w:lang w:eastAsia="pl-PL"/>
        </w:rPr>
        <w:br/>
        <w:t>Nie</w:t>
      </w:r>
    </w:p>
    <w:p w:rsidR="00D243D2" w:rsidRPr="00D243D2" w:rsidRDefault="00D243D2" w:rsidP="00D243D2">
      <w:pPr>
        <w:spacing w:after="0" w:line="450" w:lineRule="atLeast"/>
        <w:rPr>
          <w:rFonts w:eastAsia="Times New Roman" w:cstheme="minorHAnsi"/>
          <w:color w:val="000000"/>
          <w:sz w:val="27"/>
          <w:szCs w:val="27"/>
          <w:lang w:eastAsia="pl-PL"/>
        </w:rPr>
      </w:pPr>
      <w:r w:rsidRPr="00D243D2">
        <w:rPr>
          <w:rFonts w:eastAsia="Times New Roman" w:cstheme="minorHAnsi"/>
          <w:b/>
          <w:bCs/>
          <w:color w:val="000000"/>
          <w:sz w:val="27"/>
          <w:szCs w:val="27"/>
          <w:lang w:eastAsia="pl-PL"/>
        </w:rPr>
        <w:t>III.4) WYKAZ OŚWIADCZEŃ LUB DOKUMENTÓW , SKŁADANYCH PRZEZ WYKONAWCĘ W POSTĘPOWANIU NA WEZWANIE ZAMAWIAJACEGO W CELU POTWIERDZENIA OKOLICZNOŚCI, O KTÓRYCH MOWA W ART. 25 UST. 1 PKT 3 USTAWY PZP:</w:t>
      </w:r>
    </w:p>
    <w:p w:rsidR="00D243D2" w:rsidRPr="00D243D2" w:rsidRDefault="00D243D2" w:rsidP="00D243D2">
      <w:pPr>
        <w:spacing w:after="0" w:line="450" w:lineRule="atLeast"/>
        <w:rPr>
          <w:rFonts w:eastAsia="Times New Roman" w:cstheme="minorHAnsi"/>
          <w:color w:val="000000"/>
          <w:sz w:val="27"/>
          <w:szCs w:val="27"/>
          <w:lang w:eastAsia="pl-PL"/>
        </w:rPr>
      </w:pPr>
      <w:r w:rsidRPr="00D243D2">
        <w:rPr>
          <w:rFonts w:eastAsia="Times New Roman" w:cstheme="minorHAnsi"/>
          <w:color w:val="000000"/>
          <w:sz w:val="27"/>
          <w:szCs w:val="27"/>
          <w:lang w:eastAsia="pl-PL"/>
        </w:rPr>
        <w:t xml:space="preserve">a) odpis z właściwego rejestru lub z centralnej ewidencji i informacji o działalności gospodarczej, jeżeli odrębne przepisy wymagają wpisu do rejestru lub ewidencji, w celu potwierdzenia braku podstaw wykluczenia na podstawie art. 24 ust. 5 pkt. 1 ustawy </w:t>
      </w:r>
      <w:proofErr w:type="spellStart"/>
      <w:r w:rsidRPr="00D243D2">
        <w:rPr>
          <w:rFonts w:eastAsia="Times New Roman" w:cstheme="minorHAnsi"/>
          <w:color w:val="000000"/>
          <w:sz w:val="27"/>
          <w:szCs w:val="27"/>
          <w:lang w:eastAsia="pl-PL"/>
        </w:rPr>
        <w:t>Pzp</w:t>
      </w:r>
      <w:proofErr w:type="spellEnd"/>
      <w:r w:rsidRPr="00D243D2">
        <w:rPr>
          <w:rFonts w:eastAsia="Times New Roman" w:cstheme="minorHAnsi"/>
          <w:color w:val="000000"/>
          <w:sz w:val="27"/>
          <w:szCs w:val="27"/>
          <w:lang w:eastAsia="pl-PL"/>
        </w:rPr>
        <w:t xml:space="preserve">; b) informacji z Krajowego Rejestru Karnego w zakresie określonym w art. 24 ust. 1 pkt 13, 14, i 21 ustawy, wystawionej nie wcześniej niż 6 miesięcy przed upływem terminu składania ofert; c) oświadczenie Wykonawcy o przynależności albo braku przynależności do tej samej grupy kapitałowej. W przypadku przynależności do tej samej grupy kapitałowej Wykonawca może złożyć wraz z oświadczeniem dokumenty bądź informacje potwierdzające, że powiązania z innym Wykonawcą nie prowadzą do zakłócenia konkurencji w postępowaniu. UWAGA: Oświadczenie o przynależności lub braku przynależności do tej samej grupy kapitałowej, o której mowa w art. 24 ust. 1 pkt. 23 ustawy </w:t>
      </w:r>
      <w:proofErr w:type="spellStart"/>
      <w:r w:rsidRPr="00D243D2">
        <w:rPr>
          <w:rFonts w:eastAsia="Times New Roman" w:cstheme="minorHAnsi"/>
          <w:color w:val="000000"/>
          <w:sz w:val="27"/>
          <w:szCs w:val="27"/>
          <w:lang w:eastAsia="pl-PL"/>
        </w:rPr>
        <w:t>Pzp</w:t>
      </w:r>
      <w:proofErr w:type="spellEnd"/>
      <w:r w:rsidRPr="00D243D2">
        <w:rPr>
          <w:rFonts w:eastAsia="Times New Roman" w:cstheme="minorHAnsi"/>
          <w:color w:val="000000"/>
          <w:sz w:val="27"/>
          <w:szCs w:val="27"/>
          <w:lang w:eastAsia="pl-PL"/>
        </w:rPr>
        <w:t xml:space="preserve"> Wykonawca, zgodnie z przepisami art. 24 ust. 11 ustawy </w:t>
      </w:r>
      <w:proofErr w:type="spellStart"/>
      <w:r w:rsidRPr="00D243D2">
        <w:rPr>
          <w:rFonts w:eastAsia="Times New Roman" w:cstheme="minorHAnsi"/>
          <w:color w:val="000000"/>
          <w:sz w:val="27"/>
          <w:szCs w:val="27"/>
          <w:lang w:eastAsia="pl-PL"/>
        </w:rPr>
        <w:t>Pzp</w:t>
      </w:r>
      <w:proofErr w:type="spellEnd"/>
      <w:r w:rsidRPr="00D243D2">
        <w:rPr>
          <w:rFonts w:eastAsia="Times New Roman" w:cstheme="minorHAnsi"/>
          <w:color w:val="000000"/>
          <w:sz w:val="27"/>
          <w:szCs w:val="27"/>
          <w:lang w:eastAsia="pl-PL"/>
        </w:rPr>
        <w:t xml:space="preserve">, przekazuje Zamawiającemu w terminie 3 dni od dnia zamieszczenia na stronie internetowej informacji, o której mowa w art. 86 ust 5 ustawy </w:t>
      </w:r>
      <w:proofErr w:type="spellStart"/>
      <w:r w:rsidRPr="00D243D2">
        <w:rPr>
          <w:rFonts w:eastAsia="Times New Roman" w:cstheme="minorHAnsi"/>
          <w:color w:val="000000"/>
          <w:sz w:val="27"/>
          <w:szCs w:val="27"/>
          <w:lang w:eastAsia="pl-PL"/>
        </w:rPr>
        <w:t>Pzp</w:t>
      </w:r>
      <w:proofErr w:type="spellEnd"/>
      <w:r w:rsidRPr="00D243D2">
        <w:rPr>
          <w:rFonts w:eastAsia="Times New Roman" w:cstheme="minorHAnsi"/>
          <w:color w:val="000000"/>
          <w:sz w:val="27"/>
          <w:szCs w:val="27"/>
          <w:lang w:eastAsia="pl-PL"/>
        </w:rPr>
        <w:t>. Wraz ze złożeniem oświadczenia, Wykonawca powinien przedstawić, pod rygorem wykluczenia z postępowania o udzielenie zamówienia, dowody, że powiązania z innymi Wykonawcami nie prowadzą do zakłócenia konkurencji w postępowaniu o udzielenie zamówienia – załącznik nr 6 do SIWZ.</w:t>
      </w:r>
    </w:p>
    <w:p w:rsidR="00D243D2" w:rsidRPr="00D243D2" w:rsidRDefault="00D243D2" w:rsidP="00D243D2">
      <w:pPr>
        <w:spacing w:after="0" w:line="450" w:lineRule="atLeast"/>
        <w:rPr>
          <w:rFonts w:eastAsia="Times New Roman" w:cstheme="minorHAnsi"/>
          <w:color w:val="000000"/>
          <w:sz w:val="27"/>
          <w:szCs w:val="27"/>
          <w:lang w:eastAsia="pl-PL"/>
        </w:rPr>
      </w:pPr>
      <w:r w:rsidRPr="00D243D2">
        <w:rPr>
          <w:rFonts w:eastAsia="Times New Roman" w:cstheme="minorHAnsi"/>
          <w:b/>
          <w:bCs/>
          <w:color w:val="000000"/>
          <w:sz w:val="27"/>
          <w:szCs w:val="27"/>
          <w:lang w:eastAsia="pl-PL"/>
        </w:rPr>
        <w:t>III.5) WYKAZ OŚWIADCZEŃ LUB DOKUMENTÓW SKŁADANYCH PRZEZ WYKONAWCĘ W POSTĘPOWANIU NA WEZWANIE ZAMAWIAJACEGO W CELU POTWIERDZENIA OKOLICZNOŚCI, O KTÓRYCH MOWA W ART. 25 UST. 1 PKT 1 USTAWY PZP</w:t>
      </w:r>
    </w:p>
    <w:p w:rsidR="00D243D2" w:rsidRPr="00D243D2" w:rsidRDefault="00D243D2" w:rsidP="00D243D2">
      <w:pPr>
        <w:spacing w:after="0" w:line="450" w:lineRule="atLeast"/>
        <w:rPr>
          <w:rFonts w:eastAsia="Times New Roman" w:cstheme="minorHAnsi"/>
          <w:color w:val="000000"/>
          <w:sz w:val="27"/>
          <w:szCs w:val="27"/>
          <w:lang w:eastAsia="pl-PL"/>
        </w:rPr>
      </w:pPr>
      <w:r w:rsidRPr="00D243D2">
        <w:rPr>
          <w:rFonts w:eastAsia="Times New Roman" w:cstheme="minorHAnsi"/>
          <w:b/>
          <w:bCs/>
          <w:color w:val="000000"/>
          <w:sz w:val="27"/>
          <w:szCs w:val="27"/>
          <w:lang w:eastAsia="pl-PL"/>
        </w:rPr>
        <w:t>III.5.1) W ZAKRESIE SPEŁNIANIA WARUNKÓW UDZIAŁU W POSTĘPOWANIU:</w:t>
      </w:r>
      <w:r w:rsidRPr="00D243D2">
        <w:rPr>
          <w:rFonts w:eastAsia="Times New Roman" w:cstheme="minorHAnsi"/>
          <w:color w:val="000000"/>
          <w:sz w:val="27"/>
          <w:szCs w:val="27"/>
          <w:lang w:eastAsia="pl-PL"/>
        </w:rPr>
        <w:br/>
        <w:t>a) w zakresie zdolności technicznej lub zawodowej w doświadczenia Wykonawcy: Wykonawca wykaże, że w okresie ostatnich pięciu lat przed upływem terminu składania oferty, a jeżeli okres prowadzenia działalności jest krótszy – w tym okresie, wykonał dwie roboty budowlane, które odpowiadają swoim rodzajem przedmiotowi zamówienia, tj. polegające na budowie lub przebudowie dróg o nawierzchni z kostki brukowej, w tym kanalizacji deszczowej i oświetlenia dróg o wartości brutto 300 000, 00 zł każda. b) w zakresie zdolności technicznej lub zawodowe potencjału osób skierowanych przez Wykonawcę do realizacji zamówienia. Wykonawca wykaże, iż osoby, które będą uczestniczyły w wykonywaniu zamówienia, posiadają odpowiednie kwalifikacje zawodowe, uprawnienia, doświadczenie i wykształcenie niezbędne do wykonywania zamówienia, w tym: - jedna osoba, która będzie Kierownikiem budowy – posiadającym wyższe techniczne wykształcenie kierunkowe (inżynieria lądowa lub równoważne) oraz uprawnienia budowlane do kierowania robotami budowlanymi bez ograniczeń w specjalności drogowej lub odpowiadające im ważne uprawnienia budowlane, które zostały wydane na podstawie wcześniej obowiązujących przepisów prawa, lub równoważne lub przepisów prawa obowiązujących w innych krajach; - jedna osoba, która będzie Kierownikiem robót elektrycznych - posiadająca wyższe techniczne wykształcenie kierunkowe (inżynieria elektryczna lub równoważne) oraz uprawnienia budowlane do kierowania robotami budowlanymi bez ograniczeń w specjalności elektrycznej lub odpowiadające im ważne uprawnienia budowlane, które zostały wydane na podstawie wcześniej obowiązujących przepisów prawa lub równoważne lub przepisów prawa obowiązujących w innych krajach; - jedna osoba, która będzie Kierownikiem robót sanitarnych - posiadającym wyższe techniczne wykształcenie kierunkowe (inżynieria sanitarna, inżynieria środowiska lub równoważne) oraz uprawnienia budowlane do kierowania robotami budowlanymi, bez ograniczeń których zakres obejmuje co najmniej sieci i urządzenia wodociągowe i kanalizacyjne lub odpowiadające im ważne uprawnienia budowlane, które zostały wydane na podstawie wcześniej obowiązujących przepisów prawa lub równoważne lub przepisów prawa obowiązujących w innych krajach.</w:t>
      </w:r>
      <w:r w:rsidRPr="00D243D2">
        <w:rPr>
          <w:rFonts w:eastAsia="Times New Roman" w:cstheme="minorHAnsi"/>
          <w:color w:val="000000"/>
          <w:sz w:val="27"/>
          <w:szCs w:val="27"/>
          <w:lang w:eastAsia="pl-PL"/>
        </w:rPr>
        <w:br/>
      </w:r>
      <w:r w:rsidRPr="00D243D2">
        <w:rPr>
          <w:rFonts w:eastAsia="Times New Roman" w:cstheme="minorHAnsi"/>
          <w:b/>
          <w:bCs/>
          <w:color w:val="000000"/>
          <w:sz w:val="27"/>
          <w:szCs w:val="27"/>
          <w:lang w:eastAsia="pl-PL"/>
        </w:rPr>
        <w:t>III.5.2) W ZAKRESIE KRYTERIÓW SELEKCJI:</w:t>
      </w:r>
      <w:r w:rsidRPr="00D243D2">
        <w:rPr>
          <w:rFonts w:eastAsia="Times New Roman" w:cstheme="minorHAnsi"/>
          <w:color w:val="000000"/>
          <w:sz w:val="27"/>
          <w:szCs w:val="27"/>
          <w:lang w:eastAsia="pl-PL"/>
        </w:rPr>
        <w:br/>
      </w:r>
    </w:p>
    <w:p w:rsidR="00D243D2" w:rsidRPr="00D243D2" w:rsidRDefault="00D243D2" w:rsidP="00D243D2">
      <w:pPr>
        <w:spacing w:after="0" w:line="450" w:lineRule="atLeast"/>
        <w:rPr>
          <w:rFonts w:eastAsia="Times New Roman" w:cstheme="minorHAnsi"/>
          <w:color w:val="000000"/>
          <w:sz w:val="27"/>
          <w:szCs w:val="27"/>
          <w:lang w:eastAsia="pl-PL"/>
        </w:rPr>
      </w:pPr>
      <w:r w:rsidRPr="00D243D2">
        <w:rPr>
          <w:rFonts w:eastAsia="Times New Roman" w:cstheme="minorHAnsi"/>
          <w:b/>
          <w:bCs/>
          <w:color w:val="000000"/>
          <w:sz w:val="27"/>
          <w:szCs w:val="27"/>
          <w:lang w:eastAsia="pl-PL"/>
        </w:rPr>
        <w:t>III.6) WYKAZ OŚWIADCZEŃ LUB DOKUMENTÓW SKŁADANYCH PRZEZ WYKONAWCĘ W POSTĘPOWANIU NA WEZWANIE ZAMAWIAJACEGO W CELU POTWIERDZENIA OKOLICZNOŚCI, O KTÓRYCH MOWA W ART. 25 UST. 1 PKT 2 USTAWY PZP</w:t>
      </w:r>
    </w:p>
    <w:p w:rsidR="00D243D2" w:rsidRPr="00D243D2" w:rsidRDefault="00D243D2" w:rsidP="00D243D2">
      <w:pPr>
        <w:spacing w:after="0" w:line="450" w:lineRule="atLeast"/>
        <w:rPr>
          <w:rFonts w:eastAsia="Times New Roman" w:cstheme="minorHAnsi"/>
          <w:color w:val="000000"/>
          <w:sz w:val="27"/>
          <w:szCs w:val="27"/>
          <w:lang w:eastAsia="pl-PL"/>
        </w:rPr>
      </w:pPr>
      <w:r w:rsidRPr="00D243D2">
        <w:rPr>
          <w:rFonts w:eastAsia="Times New Roman" w:cstheme="minorHAnsi"/>
          <w:color w:val="000000"/>
          <w:sz w:val="27"/>
          <w:szCs w:val="27"/>
          <w:lang w:eastAsia="pl-PL"/>
        </w:rPr>
        <w:t>a) w celu potwierdzenia spełniania warunku, o którym mowa w rozdziale X ust. 3 pkt. 2) lit. a) SIWZ – złoży wykaz robót budowlanych wykonanych w okresie ostatnich pięciu lat przed upływem terminu składania ofert, a jeżeli okres prowadzenia działalności jest krótszy - w tym okresie, wraz z podaniem ich rodzaju i wartości, daty, miejsca wykonania i podmiotów, na rzecz których roboty te zostały wykonane (załącznik nr 4 do SIWZ). Do wykazu należy załączyć dowody potwierdzające, że roboty budowlane zostały wykonane należycie, w szczególności informacje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b) w celu potwierdzenia spełniania warunku o którym mowa w rozdziale X ust. 3 pkt. 2) lit. b) SIWZ – złoży wykaz osób 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(załącznik nr 5 do SIWZ);</w:t>
      </w:r>
    </w:p>
    <w:p w:rsidR="00D243D2" w:rsidRPr="00D243D2" w:rsidRDefault="00D243D2" w:rsidP="00D243D2">
      <w:pPr>
        <w:spacing w:after="0" w:line="450" w:lineRule="atLeast"/>
        <w:rPr>
          <w:rFonts w:eastAsia="Times New Roman" w:cstheme="minorHAnsi"/>
          <w:color w:val="000000"/>
          <w:sz w:val="27"/>
          <w:szCs w:val="27"/>
          <w:lang w:eastAsia="pl-PL"/>
        </w:rPr>
      </w:pPr>
      <w:r w:rsidRPr="00D243D2">
        <w:rPr>
          <w:rFonts w:eastAsia="Times New Roman" w:cstheme="minorHAnsi"/>
          <w:b/>
          <w:bCs/>
          <w:color w:val="000000"/>
          <w:sz w:val="27"/>
          <w:szCs w:val="27"/>
          <w:lang w:eastAsia="pl-PL"/>
        </w:rPr>
        <w:t>III.7) INNE DOKUMENTY NIE WYMIENIONE W pkt III.3) - III.6)</w:t>
      </w:r>
    </w:p>
    <w:p w:rsidR="00D243D2" w:rsidRPr="00D243D2" w:rsidRDefault="00D243D2" w:rsidP="00D243D2">
      <w:pPr>
        <w:spacing w:after="0" w:line="450" w:lineRule="atLeast"/>
        <w:rPr>
          <w:rFonts w:eastAsia="Times New Roman" w:cstheme="minorHAnsi"/>
          <w:b/>
          <w:bCs/>
          <w:color w:val="000000"/>
          <w:sz w:val="36"/>
          <w:szCs w:val="36"/>
          <w:lang w:eastAsia="pl-PL"/>
        </w:rPr>
      </w:pPr>
      <w:r w:rsidRPr="00D243D2">
        <w:rPr>
          <w:rFonts w:eastAsia="Times New Roman" w:cstheme="minorHAnsi"/>
          <w:b/>
          <w:bCs/>
          <w:color w:val="000000"/>
          <w:sz w:val="36"/>
          <w:szCs w:val="36"/>
          <w:u w:val="single"/>
          <w:lang w:eastAsia="pl-PL"/>
        </w:rPr>
        <w:t>SEKCJA IV: PROCEDURA</w:t>
      </w:r>
    </w:p>
    <w:p w:rsidR="00D243D2" w:rsidRPr="00D243D2" w:rsidRDefault="00D243D2" w:rsidP="00D243D2">
      <w:pPr>
        <w:spacing w:after="0" w:line="450" w:lineRule="atLeast"/>
        <w:rPr>
          <w:rFonts w:eastAsia="Times New Roman" w:cstheme="minorHAnsi"/>
          <w:color w:val="000000"/>
          <w:sz w:val="27"/>
          <w:szCs w:val="27"/>
          <w:lang w:eastAsia="pl-PL"/>
        </w:rPr>
      </w:pPr>
      <w:r w:rsidRPr="00D243D2">
        <w:rPr>
          <w:rFonts w:eastAsia="Times New Roman" w:cstheme="minorHAnsi"/>
          <w:b/>
          <w:bCs/>
          <w:color w:val="000000"/>
          <w:sz w:val="27"/>
          <w:szCs w:val="27"/>
          <w:lang w:eastAsia="pl-PL"/>
        </w:rPr>
        <w:t>IV.1) OPIS</w:t>
      </w:r>
      <w:r w:rsidRPr="00D243D2">
        <w:rPr>
          <w:rFonts w:eastAsia="Times New Roman" w:cstheme="minorHAnsi"/>
          <w:color w:val="000000"/>
          <w:sz w:val="27"/>
          <w:szCs w:val="27"/>
          <w:lang w:eastAsia="pl-PL"/>
        </w:rPr>
        <w:br/>
      </w:r>
      <w:r w:rsidRPr="00D243D2">
        <w:rPr>
          <w:rFonts w:eastAsia="Times New Roman" w:cstheme="minorHAnsi"/>
          <w:b/>
          <w:bCs/>
          <w:color w:val="000000"/>
          <w:sz w:val="27"/>
          <w:szCs w:val="27"/>
          <w:lang w:eastAsia="pl-PL"/>
        </w:rPr>
        <w:t>IV.1.1) Tryb udzielenia zamówienia: </w:t>
      </w:r>
      <w:r w:rsidRPr="00D243D2">
        <w:rPr>
          <w:rFonts w:eastAsia="Times New Roman" w:cstheme="minorHAnsi"/>
          <w:color w:val="000000"/>
          <w:sz w:val="27"/>
          <w:szCs w:val="27"/>
          <w:lang w:eastAsia="pl-PL"/>
        </w:rPr>
        <w:t>Przetarg nieograniczony</w:t>
      </w:r>
      <w:r w:rsidRPr="00D243D2">
        <w:rPr>
          <w:rFonts w:eastAsia="Times New Roman" w:cstheme="minorHAnsi"/>
          <w:color w:val="000000"/>
          <w:sz w:val="27"/>
          <w:szCs w:val="27"/>
          <w:lang w:eastAsia="pl-PL"/>
        </w:rPr>
        <w:br/>
      </w:r>
      <w:r w:rsidRPr="00D243D2">
        <w:rPr>
          <w:rFonts w:eastAsia="Times New Roman" w:cstheme="minorHAnsi"/>
          <w:b/>
          <w:bCs/>
          <w:color w:val="000000"/>
          <w:sz w:val="27"/>
          <w:szCs w:val="27"/>
          <w:lang w:eastAsia="pl-PL"/>
        </w:rPr>
        <w:t>IV.1.2) Zamawiający żąda wniesienia wadium:</w:t>
      </w:r>
    </w:p>
    <w:p w:rsidR="00D243D2" w:rsidRPr="00D243D2" w:rsidRDefault="00D243D2" w:rsidP="00D243D2">
      <w:pPr>
        <w:spacing w:after="0" w:line="450" w:lineRule="atLeast"/>
        <w:rPr>
          <w:rFonts w:eastAsia="Times New Roman" w:cstheme="minorHAnsi"/>
          <w:color w:val="000000"/>
          <w:sz w:val="27"/>
          <w:szCs w:val="27"/>
          <w:lang w:eastAsia="pl-PL"/>
        </w:rPr>
      </w:pPr>
      <w:r w:rsidRPr="00D243D2">
        <w:rPr>
          <w:rFonts w:eastAsia="Times New Roman" w:cstheme="minorHAnsi"/>
          <w:color w:val="000000"/>
          <w:sz w:val="27"/>
          <w:szCs w:val="27"/>
          <w:lang w:eastAsia="pl-PL"/>
        </w:rPr>
        <w:t>Tak</w:t>
      </w:r>
      <w:r w:rsidRPr="00D243D2">
        <w:rPr>
          <w:rFonts w:eastAsia="Times New Roman" w:cstheme="minorHAnsi"/>
          <w:color w:val="000000"/>
          <w:sz w:val="27"/>
          <w:szCs w:val="27"/>
          <w:lang w:eastAsia="pl-PL"/>
        </w:rPr>
        <w:br/>
        <w:t>Informacja na temat wadium</w:t>
      </w:r>
      <w:r w:rsidRPr="00D243D2">
        <w:rPr>
          <w:rFonts w:eastAsia="Times New Roman" w:cstheme="minorHAnsi"/>
          <w:color w:val="000000"/>
          <w:sz w:val="27"/>
          <w:szCs w:val="27"/>
          <w:lang w:eastAsia="pl-PL"/>
        </w:rPr>
        <w:br/>
        <w:t xml:space="preserve">Przystępując do przetargu, Wykonawca jest zobowiązany wnieść wadium w wysokości 15 000 zł. 1. Wadium może być wnoszone w: 1) pieniądzu; 2) poręczeniu bankowym lub poręczeniu spółdzielczej kasy oszczędnościowo- kredytowej, z tym że poręczenie kasy jest zawsze poręczeniem pieniężnym; 3) gwarancjach bankowych; 4) gwarancjach ubezpieczeniowych; 5) poręczeniach udzielanych przez podmioty, o których mowa w art. 6b ust. 5 pkt 2 ustawy z dnia 9 listopada 2000 r. o utworzeniu Polskiej Agencji Rozwoju Przedsiębiorczości (Dz. U. z 2018 r., poz. 110 z </w:t>
      </w:r>
      <w:proofErr w:type="spellStart"/>
      <w:r w:rsidRPr="00D243D2">
        <w:rPr>
          <w:rFonts w:eastAsia="Times New Roman" w:cstheme="minorHAnsi"/>
          <w:color w:val="000000"/>
          <w:sz w:val="27"/>
          <w:szCs w:val="27"/>
          <w:lang w:eastAsia="pl-PL"/>
        </w:rPr>
        <w:t>późn</w:t>
      </w:r>
      <w:proofErr w:type="spellEnd"/>
      <w:r w:rsidRPr="00D243D2">
        <w:rPr>
          <w:rFonts w:eastAsia="Times New Roman" w:cstheme="minorHAnsi"/>
          <w:color w:val="000000"/>
          <w:sz w:val="27"/>
          <w:szCs w:val="27"/>
          <w:lang w:eastAsia="pl-PL"/>
        </w:rPr>
        <w:t xml:space="preserve">. </w:t>
      </w:r>
      <w:proofErr w:type="spellStart"/>
      <w:r w:rsidRPr="00D243D2">
        <w:rPr>
          <w:rFonts w:eastAsia="Times New Roman" w:cstheme="minorHAnsi"/>
          <w:color w:val="000000"/>
          <w:sz w:val="27"/>
          <w:szCs w:val="27"/>
          <w:lang w:eastAsia="pl-PL"/>
        </w:rPr>
        <w:t>zm</w:t>
      </w:r>
      <w:proofErr w:type="spellEnd"/>
      <w:r w:rsidRPr="00D243D2">
        <w:rPr>
          <w:rFonts w:eastAsia="Times New Roman" w:cstheme="minorHAnsi"/>
          <w:color w:val="000000"/>
          <w:sz w:val="27"/>
          <w:szCs w:val="27"/>
          <w:lang w:eastAsia="pl-PL"/>
        </w:rPr>
        <w:t xml:space="preserve">). 2. Wadium należy wnieść przed upływem terminu składania ofert. 3. W przypadku Wykonawców ubiegających się wspólnie o udzielenie zamówienia dokument potwierdzający wniesienie wadium w jednej z form wymienionych w rozdziale XIV ust. 1 pkt 2-5 SIWZ może zostać wystawiony na jednego z Wykonawców. 4. Wadium wniesione w pieniądzu należy wpłacić na rachunek bankowy nr 15 8002 0004 0200 1111 2002 0067 (liczy się data wpływu na podany rachunek bankowy). 5. Wadium wniesione w pieniądzu Zamawiający przechowuje na rachunku bankowym. 6. Jeżeli wadium zostanie wniesione w pieniądzu przelewem, na poleceniu (w tytule) przelewu należy wpisać Wadium – postępowanie o udzielenie zamówienia publicznego nr ZP.271.40.2020. Zamawiający wymaga załączenia do oferty potwierdzenia dokonania wpłaty wadium. 7. W przypadku wnoszenia wadium w innej formie niż pieniądze oryginał należy złożyć w siedzibie Zamawiającego - w Urzędzie Miasta i Gminy Konstancin-Jeziorna, ul. Piaseczyńska 77, 05-520 Konstancin-Jeziorna, parter, Biuro Obsługi Klienta, przed upływem terminu składania ofert, natomiast kopię należy zamieścić w ofercie. 8. W przypadku wnoszenia przez Wykonawcę wadium w formie gwarancji, o której mowa w ust. 1 pkt 3 – 4 powyżej, zaleca się, aby dokument gwarancji zawierał między innymi następujące elementy: 1) nazwę dającego zlecenie (Wykonawcy), beneficjenta gwarancji (Zamawiającego) gwaranta (banku lub instytucji, ubezpieczeniowej udzielających gwarancji) oraz wskazanie ich siedzib i adresu; 2) przytoczenie nazwy i przedmiotu niniejszego postępowania, znak postępowania nadanego przez Zamawiającego; 3) kwotę gwarancji; 4) okres na jaki gwarancja została wystawiona (odpowiadający co najmniej terminowi związania ofertą); 5) zobowiązanie gwaranta do nieodwołalnego i bezwarunkowego zapłacenia kwoty gwarancji, na pierwsze pisemne żądanie Zamawiającego, w przypadkach określonych w art. 46 ust. 4a i 5 ustawy </w:t>
      </w:r>
      <w:proofErr w:type="spellStart"/>
      <w:r w:rsidRPr="00D243D2">
        <w:rPr>
          <w:rFonts w:eastAsia="Times New Roman" w:cstheme="minorHAnsi"/>
          <w:color w:val="000000"/>
          <w:sz w:val="27"/>
          <w:szCs w:val="27"/>
          <w:lang w:eastAsia="pl-PL"/>
        </w:rPr>
        <w:t>Pzp</w:t>
      </w:r>
      <w:proofErr w:type="spellEnd"/>
      <w:r w:rsidRPr="00D243D2">
        <w:rPr>
          <w:rFonts w:eastAsia="Times New Roman" w:cstheme="minorHAnsi"/>
          <w:color w:val="000000"/>
          <w:sz w:val="27"/>
          <w:szCs w:val="27"/>
          <w:lang w:eastAsia="pl-PL"/>
        </w:rPr>
        <w:t xml:space="preserve">. 9. Dokumenty muszą zachowywać ważność przez cały okres, w którym Wykonawca jest związany ofertą. Okoliczności i zasady zwrotu wadium, jego przepadku oraz zasady jego zaliczenia na poczet zabezpieczenia należytego wykonania umowy określa ustawa </w:t>
      </w:r>
      <w:proofErr w:type="spellStart"/>
      <w:r w:rsidRPr="00D243D2">
        <w:rPr>
          <w:rFonts w:eastAsia="Times New Roman" w:cstheme="minorHAnsi"/>
          <w:color w:val="000000"/>
          <w:sz w:val="27"/>
          <w:szCs w:val="27"/>
          <w:lang w:eastAsia="pl-PL"/>
        </w:rPr>
        <w:t>Pzp</w:t>
      </w:r>
      <w:proofErr w:type="spellEnd"/>
      <w:r w:rsidRPr="00D243D2">
        <w:rPr>
          <w:rFonts w:eastAsia="Times New Roman" w:cstheme="minorHAnsi"/>
          <w:color w:val="000000"/>
          <w:sz w:val="27"/>
          <w:szCs w:val="27"/>
          <w:lang w:eastAsia="pl-PL"/>
        </w:rPr>
        <w:t xml:space="preserve">. Zwrot wadium 1. Zamawiający zwróci wadium wszystkim Wykonawcom niezwłocznie po wyborze oferty najkorzystniejszej lub unieważnieniu postępowania, z wyjątkiem Wykonawcy, którego oferta została wybrana jako najkorzystniejsza, z zastrzeżeniem ust. 7. 2. Wykonawcy, którego oferta została wybrana jako najkorzystniejsza, Zamawiający zwróci wadium niezwłocznie po zawarciu umowy w sprawie zamówienia publicznego oraz wniesieniu zabezpieczenia należytego wykonania umowy, jeżeli jego wniesienia żądano. 3. Zamawiający zwróci niezwłocznie wadium na wniosek Wykonawcy, który wycofał ofertę przed upływem terminu składania ofert. 4. Zamawiający zażąda ponownego wniesienia wadium przez Wykonawcę, któremu zawrócono wadium na podstawie ust. 1, jeżeli w wyniku rozstrzygnięcia odwołania jego oferta zostanie wybrana jako najkorzystniejsza. Wykonawca wnosi wadium w terminie określonym przez Zamawiającego. 5. Jeżeli wadium wniesiono w pieniądzu, Zamawiający zwraca je wraz z odsetkami wynikającymi z umowy rachunku bankowego, na którym było ono przechowywane, pomniejszone o koszty prowadzenia rachunku oraz prowizji bankowej za przelew pieniędzy na rachunek bankowy wskazany przez Wykonawcę. 6. Wykonawca, którego oferta została wybrana, traci wadium wraz z odsetkami na rzecz Zamawiającego w przypadku, gdy: 1) odmówi podpisania umowy na warunkach określonych w ofercie; 2) nie wniósł zabezpieczenia należytego wykonania umowy; 3) zawarcie umowy stało się niemożliwe z przyczyn leżących po stronie Wykonawcy. 7. Na mocy art. 46 ust. 4a ustawy </w:t>
      </w:r>
      <w:proofErr w:type="spellStart"/>
      <w:r w:rsidRPr="00D243D2">
        <w:rPr>
          <w:rFonts w:eastAsia="Times New Roman" w:cstheme="minorHAnsi"/>
          <w:color w:val="000000"/>
          <w:sz w:val="27"/>
          <w:szCs w:val="27"/>
          <w:lang w:eastAsia="pl-PL"/>
        </w:rPr>
        <w:t>Pzp</w:t>
      </w:r>
      <w:proofErr w:type="spellEnd"/>
      <w:r w:rsidRPr="00D243D2">
        <w:rPr>
          <w:rFonts w:eastAsia="Times New Roman" w:cstheme="minorHAnsi"/>
          <w:color w:val="000000"/>
          <w:sz w:val="27"/>
          <w:szCs w:val="27"/>
          <w:lang w:eastAsia="pl-PL"/>
        </w:rPr>
        <w:t xml:space="preserve"> zostanie zatrzymane wadium Wykonawcy, jeżeli wykonawca w odpowiedzi na wezwanie, o którym mowa w art. 26 ust. 3 i 3a ustawy </w:t>
      </w:r>
      <w:proofErr w:type="spellStart"/>
      <w:r w:rsidRPr="00D243D2">
        <w:rPr>
          <w:rFonts w:eastAsia="Times New Roman" w:cstheme="minorHAnsi"/>
          <w:color w:val="000000"/>
          <w:sz w:val="27"/>
          <w:szCs w:val="27"/>
          <w:lang w:eastAsia="pl-PL"/>
        </w:rPr>
        <w:t>Pzp</w:t>
      </w:r>
      <w:proofErr w:type="spellEnd"/>
      <w:r w:rsidRPr="00D243D2">
        <w:rPr>
          <w:rFonts w:eastAsia="Times New Roman" w:cstheme="minorHAnsi"/>
          <w:color w:val="000000"/>
          <w:sz w:val="27"/>
          <w:szCs w:val="27"/>
          <w:lang w:eastAsia="pl-PL"/>
        </w:rPr>
        <w:t xml:space="preserve">, z przyczyn leżących po jego stronie, nie złożył dokumentów lub oświadczeń, potwierdzających okoliczności, o których mowa w art. 25 ust. 1 ustawy </w:t>
      </w:r>
      <w:proofErr w:type="spellStart"/>
      <w:r w:rsidRPr="00D243D2">
        <w:rPr>
          <w:rFonts w:eastAsia="Times New Roman" w:cstheme="minorHAnsi"/>
          <w:color w:val="000000"/>
          <w:sz w:val="27"/>
          <w:szCs w:val="27"/>
          <w:lang w:eastAsia="pl-PL"/>
        </w:rPr>
        <w:t>Pzp</w:t>
      </w:r>
      <w:proofErr w:type="spellEnd"/>
      <w:r w:rsidRPr="00D243D2">
        <w:rPr>
          <w:rFonts w:eastAsia="Times New Roman" w:cstheme="minorHAnsi"/>
          <w:color w:val="000000"/>
          <w:sz w:val="27"/>
          <w:szCs w:val="27"/>
          <w:lang w:eastAsia="pl-PL"/>
        </w:rPr>
        <w:t xml:space="preserve">, oświadczenia, o którym mowa w art. 25a ust. 1 ustawy </w:t>
      </w:r>
      <w:proofErr w:type="spellStart"/>
      <w:r w:rsidRPr="00D243D2">
        <w:rPr>
          <w:rFonts w:eastAsia="Times New Roman" w:cstheme="minorHAnsi"/>
          <w:color w:val="000000"/>
          <w:sz w:val="27"/>
          <w:szCs w:val="27"/>
          <w:lang w:eastAsia="pl-PL"/>
        </w:rPr>
        <w:t>Pzp</w:t>
      </w:r>
      <w:proofErr w:type="spellEnd"/>
      <w:r w:rsidRPr="00D243D2">
        <w:rPr>
          <w:rFonts w:eastAsia="Times New Roman" w:cstheme="minorHAnsi"/>
          <w:color w:val="000000"/>
          <w:sz w:val="27"/>
          <w:szCs w:val="27"/>
          <w:lang w:eastAsia="pl-PL"/>
        </w:rPr>
        <w:t xml:space="preserve">, pełnomocnictw lub nie wyraził zgody na poprawienie omyłki, o której mowa w art. 87 ust. 2 pkt 3 ustawy </w:t>
      </w:r>
      <w:proofErr w:type="spellStart"/>
      <w:r w:rsidRPr="00D243D2">
        <w:rPr>
          <w:rFonts w:eastAsia="Times New Roman" w:cstheme="minorHAnsi"/>
          <w:color w:val="000000"/>
          <w:sz w:val="27"/>
          <w:szCs w:val="27"/>
          <w:lang w:eastAsia="pl-PL"/>
        </w:rPr>
        <w:t>Pzp</w:t>
      </w:r>
      <w:proofErr w:type="spellEnd"/>
      <w:r w:rsidRPr="00D243D2">
        <w:rPr>
          <w:rFonts w:eastAsia="Times New Roman" w:cstheme="minorHAnsi"/>
          <w:color w:val="000000"/>
          <w:sz w:val="27"/>
          <w:szCs w:val="27"/>
          <w:lang w:eastAsia="pl-PL"/>
        </w:rPr>
        <w:t>, co powodowało brak możliwości wybrania oferty złożonej przez wykonawcę jako najkorzystniejszej. 8. W ofercie należy podać numer rachunku bankowego (w przypadku wadium wniesionego w pieniądzu) lub adres (w pozostałych przypadkach), na jakie Zamawiający dokona zwrotu wadium.</w:t>
      </w:r>
    </w:p>
    <w:p w:rsidR="00D243D2" w:rsidRPr="00D243D2" w:rsidRDefault="00D243D2" w:rsidP="00D243D2">
      <w:pPr>
        <w:spacing w:after="0" w:line="450" w:lineRule="atLeast"/>
        <w:rPr>
          <w:rFonts w:eastAsia="Times New Roman" w:cstheme="minorHAnsi"/>
          <w:color w:val="000000"/>
          <w:sz w:val="27"/>
          <w:szCs w:val="27"/>
          <w:lang w:eastAsia="pl-PL"/>
        </w:rPr>
      </w:pPr>
      <w:r w:rsidRPr="00D243D2">
        <w:rPr>
          <w:rFonts w:eastAsia="Times New Roman" w:cstheme="minorHAnsi"/>
          <w:color w:val="000000"/>
          <w:sz w:val="27"/>
          <w:szCs w:val="27"/>
          <w:lang w:eastAsia="pl-PL"/>
        </w:rPr>
        <w:br/>
      </w:r>
      <w:r w:rsidRPr="00D243D2">
        <w:rPr>
          <w:rFonts w:eastAsia="Times New Roman" w:cstheme="minorHAnsi"/>
          <w:b/>
          <w:bCs/>
          <w:color w:val="000000"/>
          <w:sz w:val="27"/>
          <w:szCs w:val="27"/>
          <w:lang w:eastAsia="pl-PL"/>
        </w:rPr>
        <w:t>IV.1.3) Przewiduje się udzielenie zaliczek na poczet wykonania zamówienia:</w:t>
      </w:r>
    </w:p>
    <w:p w:rsidR="00D243D2" w:rsidRPr="00D243D2" w:rsidRDefault="00D243D2" w:rsidP="00D243D2">
      <w:pPr>
        <w:spacing w:after="0" w:line="450" w:lineRule="atLeast"/>
        <w:rPr>
          <w:rFonts w:eastAsia="Times New Roman" w:cstheme="minorHAnsi"/>
          <w:color w:val="000000"/>
          <w:sz w:val="27"/>
          <w:szCs w:val="27"/>
          <w:lang w:eastAsia="pl-PL"/>
        </w:rPr>
      </w:pPr>
      <w:r w:rsidRPr="00D243D2">
        <w:rPr>
          <w:rFonts w:eastAsia="Times New Roman" w:cstheme="minorHAnsi"/>
          <w:color w:val="000000"/>
          <w:sz w:val="27"/>
          <w:szCs w:val="27"/>
          <w:lang w:eastAsia="pl-PL"/>
        </w:rPr>
        <w:t>Nie</w:t>
      </w:r>
      <w:r w:rsidRPr="00D243D2">
        <w:rPr>
          <w:rFonts w:eastAsia="Times New Roman" w:cstheme="minorHAnsi"/>
          <w:color w:val="000000"/>
          <w:sz w:val="27"/>
          <w:szCs w:val="27"/>
          <w:lang w:eastAsia="pl-PL"/>
        </w:rPr>
        <w:br/>
        <w:t>Należy podać informacje na temat udzielania zaliczek:</w:t>
      </w:r>
      <w:r w:rsidRPr="00D243D2">
        <w:rPr>
          <w:rFonts w:eastAsia="Times New Roman" w:cstheme="minorHAnsi"/>
          <w:color w:val="000000"/>
          <w:sz w:val="27"/>
          <w:szCs w:val="27"/>
          <w:lang w:eastAsia="pl-PL"/>
        </w:rPr>
        <w:br/>
      </w:r>
    </w:p>
    <w:p w:rsidR="00D243D2" w:rsidRPr="00D243D2" w:rsidRDefault="00D243D2" w:rsidP="00D243D2">
      <w:pPr>
        <w:spacing w:after="0" w:line="450" w:lineRule="atLeast"/>
        <w:rPr>
          <w:rFonts w:eastAsia="Times New Roman" w:cstheme="minorHAnsi"/>
          <w:color w:val="000000"/>
          <w:sz w:val="27"/>
          <w:szCs w:val="27"/>
          <w:lang w:eastAsia="pl-PL"/>
        </w:rPr>
      </w:pPr>
      <w:r w:rsidRPr="00D243D2">
        <w:rPr>
          <w:rFonts w:eastAsia="Times New Roman" w:cstheme="minorHAnsi"/>
          <w:color w:val="000000"/>
          <w:sz w:val="27"/>
          <w:szCs w:val="27"/>
          <w:lang w:eastAsia="pl-PL"/>
        </w:rPr>
        <w:br/>
      </w:r>
      <w:r w:rsidRPr="00D243D2">
        <w:rPr>
          <w:rFonts w:eastAsia="Times New Roman" w:cstheme="minorHAnsi"/>
          <w:b/>
          <w:bCs/>
          <w:color w:val="000000"/>
          <w:sz w:val="27"/>
          <w:szCs w:val="27"/>
          <w:lang w:eastAsia="pl-PL"/>
        </w:rPr>
        <w:t>IV.1.4) Wymaga się złożenia ofert w postaci katalogów elektronicznych lub dołączenia do ofert katalogów elektronicznych:</w:t>
      </w:r>
    </w:p>
    <w:p w:rsidR="00D243D2" w:rsidRPr="00D243D2" w:rsidRDefault="00D243D2" w:rsidP="00D243D2">
      <w:pPr>
        <w:spacing w:after="0" w:line="450" w:lineRule="atLeast"/>
        <w:rPr>
          <w:rFonts w:eastAsia="Times New Roman" w:cstheme="minorHAnsi"/>
          <w:color w:val="000000"/>
          <w:sz w:val="27"/>
          <w:szCs w:val="27"/>
          <w:lang w:eastAsia="pl-PL"/>
        </w:rPr>
      </w:pPr>
      <w:r w:rsidRPr="00D243D2">
        <w:rPr>
          <w:rFonts w:eastAsia="Times New Roman" w:cstheme="minorHAnsi"/>
          <w:color w:val="000000"/>
          <w:sz w:val="27"/>
          <w:szCs w:val="27"/>
          <w:lang w:eastAsia="pl-PL"/>
        </w:rPr>
        <w:t>Nie</w:t>
      </w:r>
      <w:r w:rsidRPr="00D243D2">
        <w:rPr>
          <w:rFonts w:eastAsia="Times New Roman" w:cstheme="minorHAnsi"/>
          <w:color w:val="000000"/>
          <w:sz w:val="27"/>
          <w:szCs w:val="27"/>
          <w:lang w:eastAsia="pl-PL"/>
        </w:rPr>
        <w:br/>
        <w:t>Dopuszcza się złożenie ofert w postaci katalogów elektronicznych lub dołączenia do ofert katalogów elektronicznych:</w:t>
      </w:r>
      <w:r w:rsidRPr="00D243D2">
        <w:rPr>
          <w:rFonts w:eastAsia="Times New Roman" w:cstheme="minorHAnsi"/>
          <w:color w:val="000000"/>
          <w:sz w:val="27"/>
          <w:szCs w:val="27"/>
          <w:lang w:eastAsia="pl-PL"/>
        </w:rPr>
        <w:br/>
        <w:t>Nie</w:t>
      </w:r>
      <w:r w:rsidRPr="00D243D2">
        <w:rPr>
          <w:rFonts w:eastAsia="Times New Roman" w:cstheme="minorHAnsi"/>
          <w:color w:val="000000"/>
          <w:sz w:val="27"/>
          <w:szCs w:val="27"/>
          <w:lang w:eastAsia="pl-PL"/>
        </w:rPr>
        <w:br/>
        <w:t>Informacje dodatkowe:</w:t>
      </w:r>
      <w:r w:rsidRPr="00D243D2">
        <w:rPr>
          <w:rFonts w:eastAsia="Times New Roman" w:cstheme="minorHAnsi"/>
          <w:color w:val="000000"/>
          <w:sz w:val="27"/>
          <w:szCs w:val="27"/>
          <w:lang w:eastAsia="pl-PL"/>
        </w:rPr>
        <w:br/>
      </w:r>
    </w:p>
    <w:p w:rsidR="00D243D2" w:rsidRPr="00D243D2" w:rsidRDefault="00D243D2" w:rsidP="00D243D2">
      <w:pPr>
        <w:spacing w:after="0" w:line="450" w:lineRule="atLeast"/>
        <w:rPr>
          <w:rFonts w:eastAsia="Times New Roman" w:cstheme="minorHAnsi"/>
          <w:color w:val="000000"/>
          <w:sz w:val="27"/>
          <w:szCs w:val="27"/>
          <w:lang w:eastAsia="pl-PL"/>
        </w:rPr>
      </w:pPr>
      <w:r w:rsidRPr="00D243D2">
        <w:rPr>
          <w:rFonts w:eastAsia="Times New Roman" w:cstheme="minorHAnsi"/>
          <w:color w:val="000000"/>
          <w:sz w:val="27"/>
          <w:szCs w:val="27"/>
          <w:lang w:eastAsia="pl-PL"/>
        </w:rPr>
        <w:br/>
      </w:r>
      <w:r w:rsidRPr="00D243D2">
        <w:rPr>
          <w:rFonts w:eastAsia="Times New Roman" w:cstheme="minorHAnsi"/>
          <w:b/>
          <w:bCs/>
          <w:color w:val="000000"/>
          <w:sz w:val="27"/>
          <w:szCs w:val="27"/>
          <w:lang w:eastAsia="pl-PL"/>
        </w:rPr>
        <w:t>IV.1.5.) Wymaga się złożenia oferty wariantowej:</w:t>
      </w:r>
    </w:p>
    <w:p w:rsidR="00D243D2" w:rsidRPr="00D243D2" w:rsidRDefault="00D243D2" w:rsidP="00D243D2">
      <w:pPr>
        <w:spacing w:after="0" w:line="450" w:lineRule="atLeast"/>
        <w:rPr>
          <w:rFonts w:eastAsia="Times New Roman" w:cstheme="minorHAnsi"/>
          <w:color w:val="000000"/>
          <w:sz w:val="27"/>
          <w:szCs w:val="27"/>
          <w:lang w:eastAsia="pl-PL"/>
        </w:rPr>
      </w:pPr>
      <w:r w:rsidRPr="00D243D2">
        <w:rPr>
          <w:rFonts w:eastAsia="Times New Roman" w:cstheme="minorHAnsi"/>
          <w:color w:val="000000"/>
          <w:sz w:val="27"/>
          <w:szCs w:val="27"/>
          <w:lang w:eastAsia="pl-PL"/>
        </w:rPr>
        <w:t>Nie</w:t>
      </w:r>
      <w:r w:rsidRPr="00D243D2">
        <w:rPr>
          <w:rFonts w:eastAsia="Times New Roman" w:cstheme="minorHAnsi"/>
          <w:color w:val="000000"/>
          <w:sz w:val="27"/>
          <w:szCs w:val="27"/>
          <w:lang w:eastAsia="pl-PL"/>
        </w:rPr>
        <w:br/>
        <w:t>Dopuszcza się złożenie oferty wariantowej</w:t>
      </w:r>
      <w:r w:rsidRPr="00D243D2">
        <w:rPr>
          <w:rFonts w:eastAsia="Times New Roman" w:cstheme="minorHAnsi"/>
          <w:color w:val="000000"/>
          <w:sz w:val="27"/>
          <w:szCs w:val="27"/>
          <w:lang w:eastAsia="pl-PL"/>
        </w:rPr>
        <w:br/>
        <w:t>Nie</w:t>
      </w:r>
      <w:r w:rsidRPr="00D243D2">
        <w:rPr>
          <w:rFonts w:eastAsia="Times New Roman" w:cstheme="minorHAnsi"/>
          <w:color w:val="000000"/>
          <w:sz w:val="27"/>
          <w:szCs w:val="27"/>
          <w:lang w:eastAsia="pl-PL"/>
        </w:rPr>
        <w:br/>
        <w:t>Złożenie oferty wariantowej dopuszcza się tylko z jednoczesnym złożeniem oferty zasadniczej:</w:t>
      </w:r>
      <w:r w:rsidRPr="00D243D2">
        <w:rPr>
          <w:rFonts w:eastAsia="Times New Roman" w:cstheme="minorHAnsi"/>
          <w:color w:val="000000"/>
          <w:sz w:val="27"/>
          <w:szCs w:val="27"/>
          <w:lang w:eastAsia="pl-PL"/>
        </w:rPr>
        <w:br/>
        <w:t>Nie</w:t>
      </w:r>
    </w:p>
    <w:p w:rsidR="00D243D2" w:rsidRPr="00D243D2" w:rsidRDefault="00D243D2" w:rsidP="00D243D2">
      <w:pPr>
        <w:spacing w:after="0" w:line="450" w:lineRule="atLeast"/>
        <w:rPr>
          <w:rFonts w:eastAsia="Times New Roman" w:cstheme="minorHAnsi"/>
          <w:color w:val="000000"/>
          <w:sz w:val="27"/>
          <w:szCs w:val="27"/>
          <w:lang w:eastAsia="pl-PL"/>
        </w:rPr>
      </w:pPr>
      <w:r w:rsidRPr="00D243D2">
        <w:rPr>
          <w:rFonts w:eastAsia="Times New Roman" w:cstheme="minorHAnsi"/>
          <w:color w:val="000000"/>
          <w:sz w:val="27"/>
          <w:szCs w:val="27"/>
          <w:lang w:eastAsia="pl-PL"/>
        </w:rPr>
        <w:br/>
      </w:r>
      <w:r w:rsidRPr="00D243D2">
        <w:rPr>
          <w:rFonts w:eastAsia="Times New Roman" w:cstheme="minorHAnsi"/>
          <w:b/>
          <w:bCs/>
          <w:color w:val="000000"/>
          <w:sz w:val="27"/>
          <w:szCs w:val="27"/>
          <w:lang w:eastAsia="pl-PL"/>
        </w:rPr>
        <w:t>IV.1.6) Przewidywana liczba wykonawców, którzy zostaną zaproszeni do udziału w postępowaniu</w:t>
      </w:r>
      <w:r w:rsidRPr="00D243D2">
        <w:rPr>
          <w:rFonts w:eastAsia="Times New Roman" w:cstheme="minorHAnsi"/>
          <w:color w:val="000000"/>
          <w:sz w:val="27"/>
          <w:szCs w:val="27"/>
          <w:lang w:eastAsia="pl-PL"/>
        </w:rPr>
        <w:br/>
      </w:r>
      <w:r w:rsidRPr="00D243D2">
        <w:rPr>
          <w:rFonts w:eastAsia="Times New Roman" w:cstheme="minorHAnsi"/>
          <w:i/>
          <w:iCs/>
          <w:color w:val="000000"/>
          <w:sz w:val="27"/>
          <w:szCs w:val="27"/>
          <w:lang w:eastAsia="pl-PL"/>
        </w:rPr>
        <w:t>(przetarg ograniczony, negocjacje z ogłoszeniem, dialog konkurencyjny, partnerstwo innowacyjne)</w:t>
      </w:r>
    </w:p>
    <w:p w:rsidR="00D243D2" w:rsidRPr="00D243D2" w:rsidRDefault="00D243D2" w:rsidP="00D243D2">
      <w:pPr>
        <w:spacing w:after="0" w:line="450" w:lineRule="atLeast"/>
        <w:rPr>
          <w:rFonts w:eastAsia="Times New Roman" w:cstheme="minorHAnsi"/>
          <w:color w:val="000000"/>
          <w:sz w:val="27"/>
          <w:szCs w:val="27"/>
          <w:lang w:eastAsia="pl-PL"/>
        </w:rPr>
      </w:pPr>
      <w:r w:rsidRPr="00D243D2">
        <w:rPr>
          <w:rFonts w:eastAsia="Times New Roman" w:cstheme="minorHAnsi"/>
          <w:color w:val="000000"/>
          <w:sz w:val="27"/>
          <w:szCs w:val="27"/>
          <w:lang w:eastAsia="pl-PL"/>
        </w:rPr>
        <w:t>Liczba wykonawców  </w:t>
      </w:r>
      <w:r w:rsidRPr="00D243D2">
        <w:rPr>
          <w:rFonts w:eastAsia="Times New Roman" w:cstheme="minorHAnsi"/>
          <w:color w:val="000000"/>
          <w:sz w:val="27"/>
          <w:szCs w:val="27"/>
          <w:lang w:eastAsia="pl-PL"/>
        </w:rPr>
        <w:br/>
        <w:t>Przewidywana minimalna liczba wykonawców</w:t>
      </w:r>
      <w:r w:rsidRPr="00D243D2">
        <w:rPr>
          <w:rFonts w:eastAsia="Times New Roman" w:cstheme="minorHAnsi"/>
          <w:color w:val="000000"/>
          <w:sz w:val="27"/>
          <w:szCs w:val="27"/>
          <w:lang w:eastAsia="pl-PL"/>
        </w:rPr>
        <w:br/>
        <w:t>Maksymalna liczba wykonawców  </w:t>
      </w:r>
      <w:r w:rsidRPr="00D243D2">
        <w:rPr>
          <w:rFonts w:eastAsia="Times New Roman" w:cstheme="minorHAnsi"/>
          <w:color w:val="000000"/>
          <w:sz w:val="27"/>
          <w:szCs w:val="27"/>
          <w:lang w:eastAsia="pl-PL"/>
        </w:rPr>
        <w:br/>
        <w:t>Kryteria selekcji wykonawców:</w:t>
      </w:r>
      <w:r w:rsidRPr="00D243D2">
        <w:rPr>
          <w:rFonts w:eastAsia="Times New Roman" w:cstheme="minorHAnsi"/>
          <w:color w:val="000000"/>
          <w:sz w:val="27"/>
          <w:szCs w:val="27"/>
          <w:lang w:eastAsia="pl-PL"/>
        </w:rPr>
        <w:br/>
      </w:r>
    </w:p>
    <w:p w:rsidR="00D243D2" w:rsidRPr="00D243D2" w:rsidRDefault="00D243D2" w:rsidP="00D243D2">
      <w:pPr>
        <w:spacing w:after="0" w:line="450" w:lineRule="atLeast"/>
        <w:rPr>
          <w:rFonts w:eastAsia="Times New Roman" w:cstheme="minorHAnsi"/>
          <w:color w:val="000000"/>
          <w:sz w:val="27"/>
          <w:szCs w:val="27"/>
          <w:lang w:eastAsia="pl-PL"/>
        </w:rPr>
      </w:pPr>
      <w:r w:rsidRPr="00D243D2">
        <w:rPr>
          <w:rFonts w:eastAsia="Times New Roman" w:cstheme="minorHAnsi"/>
          <w:color w:val="000000"/>
          <w:sz w:val="27"/>
          <w:szCs w:val="27"/>
          <w:lang w:eastAsia="pl-PL"/>
        </w:rPr>
        <w:br/>
      </w:r>
      <w:r w:rsidRPr="00D243D2">
        <w:rPr>
          <w:rFonts w:eastAsia="Times New Roman" w:cstheme="minorHAnsi"/>
          <w:b/>
          <w:bCs/>
          <w:color w:val="000000"/>
          <w:sz w:val="27"/>
          <w:szCs w:val="27"/>
          <w:lang w:eastAsia="pl-PL"/>
        </w:rPr>
        <w:t>IV.1.7) Informacje na temat umowy ramowej lub dynamicznego systemu zakupów:</w:t>
      </w:r>
    </w:p>
    <w:p w:rsidR="00D243D2" w:rsidRPr="00D243D2" w:rsidRDefault="00D243D2" w:rsidP="00D243D2">
      <w:pPr>
        <w:spacing w:after="0" w:line="450" w:lineRule="atLeast"/>
        <w:rPr>
          <w:rFonts w:eastAsia="Times New Roman" w:cstheme="minorHAnsi"/>
          <w:color w:val="000000"/>
          <w:sz w:val="27"/>
          <w:szCs w:val="27"/>
          <w:lang w:eastAsia="pl-PL"/>
        </w:rPr>
      </w:pPr>
      <w:r w:rsidRPr="00D243D2">
        <w:rPr>
          <w:rFonts w:eastAsia="Times New Roman" w:cstheme="minorHAnsi"/>
          <w:color w:val="000000"/>
          <w:sz w:val="27"/>
          <w:szCs w:val="27"/>
          <w:lang w:eastAsia="pl-PL"/>
        </w:rPr>
        <w:t>Umowa ramowa będzie zawarta:</w:t>
      </w:r>
      <w:r w:rsidRPr="00D243D2">
        <w:rPr>
          <w:rFonts w:eastAsia="Times New Roman" w:cstheme="minorHAnsi"/>
          <w:color w:val="000000"/>
          <w:sz w:val="27"/>
          <w:szCs w:val="27"/>
          <w:lang w:eastAsia="pl-PL"/>
        </w:rPr>
        <w:br/>
      </w:r>
      <w:r w:rsidRPr="00D243D2">
        <w:rPr>
          <w:rFonts w:eastAsia="Times New Roman" w:cstheme="minorHAnsi"/>
          <w:color w:val="000000"/>
          <w:sz w:val="27"/>
          <w:szCs w:val="27"/>
          <w:lang w:eastAsia="pl-PL"/>
        </w:rPr>
        <w:br/>
        <w:t>Czy przewiduje się ograniczenie liczby uczestników umowy ramowej:</w:t>
      </w:r>
      <w:r w:rsidRPr="00D243D2">
        <w:rPr>
          <w:rFonts w:eastAsia="Times New Roman" w:cstheme="minorHAnsi"/>
          <w:color w:val="000000"/>
          <w:sz w:val="27"/>
          <w:szCs w:val="27"/>
          <w:lang w:eastAsia="pl-PL"/>
        </w:rPr>
        <w:br/>
      </w:r>
      <w:r w:rsidRPr="00D243D2">
        <w:rPr>
          <w:rFonts w:eastAsia="Times New Roman" w:cstheme="minorHAnsi"/>
          <w:color w:val="000000"/>
          <w:sz w:val="27"/>
          <w:szCs w:val="27"/>
          <w:lang w:eastAsia="pl-PL"/>
        </w:rPr>
        <w:br/>
        <w:t>Przewidziana maksymalna liczba uczestników umowy ramowej:</w:t>
      </w:r>
      <w:r w:rsidRPr="00D243D2">
        <w:rPr>
          <w:rFonts w:eastAsia="Times New Roman" w:cstheme="minorHAnsi"/>
          <w:color w:val="000000"/>
          <w:sz w:val="27"/>
          <w:szCs w:val="27"/>
          <w:lang w:eastAsia="pl-PL"/>
        </w:rPr>
        <w:br/>
      </w:r>
      <w:r w:rsidRPr="00D243D2">
        <w:rPr>
          <w:rFonts w:eastAsia="Times New Roman" w:cstheme="minorHAnsi"/>
          <w:color w:val="000000"/>
          <w:sz w:val="27"/>
          <w:szCs w:val="27"/>
          <w:lang w:eastAsia="pl-PL"/>
        </w:rPr>
        <w:br/>
        <w:t>Informacje dodatkowe:</w:t>
      </w:r>
      <w:r w:rsidRPr="00D243D2">
        <w:rPr>
          <w:rFonts w:eastAsia="Times New Roman" w:cstheme="minorHAnsi"/>
          <w:color w:val="000000"/>
          <w:sz w:val="27"/>
          <w:szCs w:val="27"/>
          <w:lang w:eastAsia="pl-PL"/>
        </w:rPr>
        <w:br/>
      </w:r>
      <w:r w:rsidRPr="00D243D2">
        <w:rPr>
          <w:rFonts w:eastAsia="Times New Roman" w:cstheme="minorHAnsi"/>
          <w:color w:val="000000"/>
          <w:sz w:val="27"/>
          <w:szCs w:val="27"/>
          <w:lang w:eastAsia="pl-PL"/>
        </w:rPr>
        <w:br/>
        <w:t>Zamówienie obejmuje ustanowienie dynamicznego systemu zakupów:</w:t>
      </w:r>
      <w:r w:rsidRPr="00D243D2">
        <w:rPr>
          <w:rFonts w:eastAsia="Times New Roman" w:cstheme="minorHAnsi"/>
          <w:color w:val="000000"/>
          <w:sz w:val="27"/>
          <w:szCs w:val="27"/>
          <w:lang w:eastAsia="pl-PL"/>
        </w:rPr>
        <w:br/>
      </w:r>
      <w:r w:rsidRPr="00D243D2">
        <w:rPr>
          <w:rFonts w:eastAsia="Times New Roman" w:cstheme="minorHAnsi"/>
          <w:color w:val="000000"/>
          <w:sz w:val="27"/>
          <w:szCs w:val="27"/>
          <w:lang w:eastAsia="pl-PL"/>
        </w:rPr>
        <w:br/>
        <w:t>Adres strony internetowej, na której będą zamieszczone dodatkowe informacje dotyczące dynamicznego systemu zakupów:</w:t>
      </w:r>
      <w:r w:rsidRPr="00D243D2">
        <w:rPr>
          <w:rFonts w:eastAsia="Times New Roman" w:cstheme="minorHAnsi"/>
          <w:color w:val="000000"/>
          <w:sz w:val="27"/>
          <w:szCs w:val="27"/>
          <w:lang w:eastAsia="pl-PL"/>
        </w:rPr>
        <w:br/>
      </w:r>
      <w:r w:rsidRPr="00D243D2">
        <w:rPr>
          <w:rFonts w:eastAsia="Times New Roman" w:cstheme="minorHAnsi"/>
          <w:color w:val="000000"/>
          <w:sz w:val="27"/>
          <w:szCs w:val="27"/>
          <w:lang w:eastAsia="pl-PL"/>
        </w:rPr>
        <w:br/>
        <w:t>Informacje dodatkowe:</w:t>
      </w:r>
      <w:r w:rsidRPr="00D243D2">
        <w:rPr>
          <w:rFonts w:eastAsia="Times New Roman" w:cstheme="minorHAnsi"/>
          <w:color w:val="000000"/>
          <w:sz w:val="27"/>
          <w:szCs w:val="27"/>
          <w:lang w:eastAsia="pl-PL"/>
        </w:rPr>
        <w:br/>
      </w:r>
      <w:r w:rsidRPr="00D243D2">
        <w:rPr>
          <w:rFonts w:eastAsia="Times New Roman" w:cstheme="minorHAnsi"/>
          <w:color w:val="000000"/>
          <w:sz w:val="27"/>
          <w:szCs w:val="27"/>
          <w:lang w:eastAsia="pl-PL"/>
        </w:rPr>
        <w:br/>
        <w:t>W ramach umowy ramowej/dynamicznego systemu zakupów dopuszcza się złożenie ofert w formie katalogów elektronicznych:</w:t>
      </w:r>
      <w:r w:rsidRPr="00D243D2">
        <w:rPr>
          <w:rFonts w:eastAsia="Times New Roman" w:cstheme="minorHAnsi"/>
          <w:color w:val="000000"/>
          <w:sz w:val="27"/>
          <w:szCs w:val="27"/>
          <w:lang w:eastAsia="pl-PL"/>
        </w:rPr>
        <w:br/>
      </w:r>
      <w:r w:rsidRPr="00D243D2">
        <w:rPr>
          <w:rFonts w:eastAsia="Times New Roman" w:cstheme="minorHAnsi"/>
          <w:color w:val="000000"/>
          <w:sz w:val="27"/>
          <w:szCs w:val="27"/>
          <w:lang w:eastAsia="pl-PL"/>
        </w:rPr>
        <w:br/>
        <w:t>Przewiduje się pobranie ze złożonych katalogów elektronicznych informacji potrzebnych do sporządzenia ofert w ramach umowy ramowej/dynamicznego systemu zakupów:</w:t>
      </w:r>
      <w:r w:rsidRPr="00D243D2">
        <w:rPr>
          <w:rFonts w:eastAsia="Times New Roman" w:cstheme="minorHAnsi"/>
          <w:color w:val="000000"/>
          <w:sz w:val="27"/>
          <w:szCs w:val="27"/>
          <w:lang w:eastAsia="pl-PL"/>
        </w:rPr>
        <w:br/>
      </w:r>
    </w:p>
    <w:p w:rsidR="00D243D2" w:rsidRPr="00D243D2" w:rsidRDefault="00D243D2" w:rsidP="00D243D2">
      <w:pPr>
        <w:spacing w:after="0" w:line="450" w:lineRule="atLeast"/>
        <w:rPr>
          <w:rFonts w:eastAsia="Times New Roman" w:cstheme="minorHAnsi"/>
          <w:color w:val="000000"/>
          <w:sz w:val="27"/>
          <w:szCs w:val="27"/>
          <w:lang w:eastAsia="pl-PL"/>
        </w:rPr>
      </w:pPr>
      <w:r w:rsidRPr="00D243D2">
        <w:rPr>
          <w:rFonts w:eastAsia="Times New Roman" w:cstheme="minorHAnsi"/>
          <w:color w:val="000000"/>
          <w:sz w:val="27"/>
          <w:szCs w:val="27"/>
          <w:lang w:eastAsia="pl-PL"/>
        </w:rPr>
        <w:br/>
      </w:r>
      <w:r w:rsidRPr="00D243D2">
        <w:rPr>
          <w:rFonts w:eastAsia="Times New Roman" w:cstheme="minorHAnsi"/>
          <w:b/>
          <w:bCs/>
          <w:color w:val="000000"/>
          <w:sz w:val="27"/>
          <w:szCs w:val="27"/>
          <w:lang w:eastAsia="pl-PL"/>
        </w:rPr>
        <w:t>IV.1.8) Aukcja elektroniczna</w:t>
      </w:r>
      <w:r w:rsidRPr="00D243D2">
        <w:rPr>
          <w:rFonts w:eastAsia="Times New Roman" w:cstheme="minorHAnsi"/>
          <w:color w:val="000000"/>
          <w:sz w:val="27"/>
          <w:szCs w:val="27"/>
          <w:lang w:eastAsia="pl-PL"/>
        </w:rPr>
        <w:br/>
      </w:r>
      <w:r w:rsidRPr="00D243D2">
        <w:rPr>
          <w:rFonts w:eastAsia="Times New Roman" w:cstheme="minorHAnsi"/>
          <w:b/>
          <w:bCs/>
          <w:color w:val="000000"/>
          <w:sz w:val="27"/>
          <w:szCs w:val="27"/>
          <w:lang w:eastAsia="pl-PL"/>
        </w:rPr>
        <w:t>Przewidziane jest przeprowadzenie aukcji elektronicznej </w:t>
      </w:r>
      <w:r w:rsidRPr="00D243D2">
        <w:rPr>
          <w:rFonts w:eastAsia="Times New Roman" w:cstheme="minorHAnsi"/>
          <w:i/>
          <w:iCs/>
          <w:color w:val="000000"/>
          <w:sz w:val="27"/>
          <w:szCs w:val="27"/>
          <w:lang w:eastAsia="pl-PL"/>
        </w:rPr>
        <w:t>(przetarg nieograniczony, przetarg ograniczony, negocjacje z ogłoszeniem) </w:t>
      </w:r>
      <w:r w:rsidRPr="00D243D2">
        <w:rPr>
          <w:rFonts w:eastAsia="Times New Roman" w:cstheme="minorHAnsi"/>
          <w:color w:val="000000"/>
          <w:sz w:val="27"/>
          <w:szCs w:val="27"/>
          <w:lang w:eastAsia="pl-PL"/>
        </w:rPr>
        <w:t>Nie</w:t>
      </w:r>
      <w:r w:rsidRPr="00D243D2">
        <w:rPr>
          <w:rFonts w:eastAsia="Times New Roman" w:cstheme="minorHAnsi"/>
          <w:color w:val="000000"/>
          <w:sz w:val="27"/>
          <w:szCs w:val="27"/>
          <w:lang w:eastAsia="pl-PL"/>
        </w:rPr>
        <w:br/>
        <w:t>Należy podać adres strony internetowej, na której aukcja będzie prowadzona:</w:t>
      </w:r>
      <w:r w:rsidRPr="00D243D2">
        <w:rPr>
          <w:rFonts w:eastAsia="Times New Roman" w:cstheme="minorHAnsi"/>
          <w:color w:val="000000"/>
          <w:sz w:val="27"/>
          <w:szCs w:val="27"/>
          <w:lang w:eastAsia="pl-PL"/>
        </w:rPr>
        <w:br/>
      </w:r>
      <w:r w:rsidRPr="00D243D2">
        <w:rPr>
          <w:rFonts w:eastAsia="Times New Roman" w:cstheme="minorHAnsi"/>
          <w:color w:val="000000"/>
          <w:sz w:val="27"/>
          <w:szCs w:val="27"/>
          <w:lang w:eastAsia="pl-PL"/>
        </w:rPr>
        <w:br/>
      </w:r>
      <w:r w:rsidRPr="00D243D2">
        <w:rPr>
          <w:rFonts w:eastAsia="Times New Roman" w:cstheme="minorHAnsi"/>
          <w:b/>
          <w:bCs/>
          <w:color w:val="000000"/>
          <w:sz w:val="27"/>
          <w:szCs w:val="27"/>
          <w:lang w:eastAsia="pl-PL"/>
        </w:rPr>
        <w:t>Należy wskazać elementy, których wartości będą przedmiotem aukcji elektronicznej:</w:t>
      </w:r>
      <w:r w:rsidRPr="00D243D2">
        <w:rPr>
          <w:rFonts w:eastAsia="Times New Roman" w:cstheme="minorHAnsi"/>
          <w:color w:val="000000"/>
          <w:sz w:val="27"/>
          <w:szCs w:val="27"/>
          <w:lang w:eastAsia="pl-PL"/>
        </w:rPr>
        <w:br/>
      </w:r>
      <w:r w:rsidRPr="00D243D2">
        <w:rPr>
          <w:rFonts w:eastAsia="Times New Roman" w:cstheme="minorHAnsi"/>
          <w:b/>
          <w:bCs/>
          <w:color w:val="000000"/>
          <w:sz w:val="27"/>
          <w:szCs w:val="27"/>
          <w:lang w:eastAsia="pl-PL"/>
        </w:rPr>
        <w:t>Przewiduje się ograniczenia co do przedstawionych wartości, wynikające z opisu przedmiotu zamówienia:</w:t>
      </w:r>
      <w:r w:rsidRPr="00D243D2">
        <w:rPr>
          <w:rFonts w:eastAsia="Times New Roman" w:cstheme="minorHAnsi"/>
          <w:color w:val="000000"/>
          <w:sz w:val="27"/>
          <w:szCs w:val="27"/>
          <w:lang w:eastAsia="pl-PL"/>
        </w:rPr>
        <w:br/>
      </w:r>
      <w:r w:rsidRPr="00D243D2">
        <w:rPr>
          <w:rFonts w:eastAsia="Times New Roman" w:cstheme="minorHAnsi"/>
          <w:color w:val="000000"/>
          <w:sz w:val="27"/>
          <w:szCs w:val="27"/>
          <w:lang w:eastAsia="pl-PL"/>
        </w:rPr>
        <w:br/>
        <w:t>Należy podać, które informacje zostaną udostępnione wykonawcom w trakcie aukcji elektronicznej oraz jaki będzie termin ich udostępnienia:</w:t>
      </w:r>
      <w:r w:rsidRPr="00D243D2">
        <w:rPr>
          <w:rFonts w:eastAsia="Times New Roman" w:cstheme="minorHAnsi"/>
          <w:color w:val="000000"/>
          <w:sz w:val="27"/>
          <w:szCs w:val="27"/>
          <w:lang w:eastAsia="pl-PL"/>
        </w:rPr>
        <w:br/>
        <w:t>Informacje dotyczące przebiegu aukcji elektronicznej:</w:t>
      </w:r>
      <w:r w:rsidRPr="00D243D2">
        <w:rPr>
          <w:rFonts w:eastAsia="Times New Roman" w:cstheme="minorHAnsi"/>
          <w:color w:val="000000"/>
          <w:sz w:val="27"/>
          <w:szCs w:val="27"/>
          <w:lang w:eastAsia="pl-PL"/>
        </w:rPr>
        <w:br/>
        <w:t>Jaki jest przewidziany sposób postępowania w toku aukcji elektronicznej i jakie będą warunki, na jakich wykonawcy będą mogli licytować (minimalne wysokości postąpień):</w:t>
      </w:r>
      <w:r w:rsidRPr="00D243D2">
        <w:rPr>
          <w:rFonts w:eastAsia="Times New Roman" w:cstheme="minorHAnsi"/>
          <w:color w:val="000000"/>
          <w:sz w:val="27"/>
          <w:szCs w:val="27"/>
          <w:lang w:eastAsia="pl-PL"/>
        </w:rPr>
        <w:br/>
        <w:t>Informacje dotyczące wykorzystywanego sprzętu elektronicznego, rozwiązań i specyfikacji technicznych w zakresie połączeń:</w:t>
      </w:r>
      <w:r w:rsidRPr="00D243D2">
        <w:rPr>
          <w:rFonts w:eastAsia="Times New Roman" w:cstheme="minorHAnsi"/>
          <w:color w:val="000000"/>
          <w:sz w:val="27"/>
          <w:szCs w:val="27"/>
          <w:lang w:eastAsia="pl-PL"/>
        </w:rPr>
        <w:br/>
        <w:t>Wymagania dotyczące rejestracji i identyfikacji wykonawców w aukcji elektronicznej:</w:t>
      </w:r>
      <w:r w:rsidRPr="00D243D2">
        <w:rPr>
          <w:rFonts w:eastAsia="Times New Roman" w:cstheme="minorHAnsi"/>
          <w:color w:val="000000"/>
          <w:sz w:val="27"/>
          <w:szCs w:val="27"/>
          <w:lang w:eastAsia="pl-PL"/>
        </w:rPr>
        <w:br/>
        <w:t>Informacje o liczbie etapów aukcji elektronicznej i czasie ich trwania:</w:t>
      </w:r>
    </w:p>
    <w:p w:rsidR="00D243D2" w:rsidRPr="00D243D2" w:rsidRDefault="00D243D2" w:rsidP="00D243D2">
      <w:pPr>
        <w:spacing w:after="0" w:line="450" w:lineRule="atLeast"/>
        <w:rPr>
          <w:rFonts w:eastAsia="Times New Roman" w:cstheme="minorHAnsi"/>
          <w:color w:val="000000"/>
          <w:sz w:val="27"/>
          <w:szCs w:val="27"/>
          <w:lang w:eastAsia="pl-PL"/>
        </w:rPr>
      </w:pPr>
      <w:r w:rsidRPr="00D243D2">
        <w:rPr>
          <w:rFonts w:eastAsia="Times New Roman" w:cstheme="minorHAnsi"/>
          <w:color w:val="000000"/>
          <w:sz w:val="27"/>
          <w:szCs w:val="27"/>
          <w:lang w:eastAsia="pl-PL"/>
        </w:rPr>
        <w:br/>
        <w:t>Czas trwania:</w:t>
      </w:r>
      <w:r w:rsidRPr="00D243D2">
        <w:rPr>
          <w:rFonts w:eastAsia="Times New Roman" w:cstheme="minorHAnsi"/>
          <w:color w:val="000000"/>
          <w:sz w:val="27"/>
          <w:szCs w:val="27"/>
          <w:lang w:eastAsia="pl-PL"/>
        </w:rPr>
        <w:br/>
      </w:r>
      <w:r w:rsidRPr="00D243D2">
        <w:rPr>
          <w:rFonts w:eastAsia="Times New Roman" w:cstheme="minorHAnsi"/>
          <w:color w:val="000000"/>
          <w:sz w:val="27"/>
          <w:szCs w:val="27"/>
          <w:lang w:eastAsia="pl-PL"/>
        </w:rPr>
        <w:br/>
        <w:t>Czy wykonawcy, którzy nie złożyli nowych postąpień, zostaną zakwalifikowani do następnego etapu:</w:t>
      </w:r>
      <w:r w:rsidRPr="00D243D2">
        <w:rPr>
          <w:rFonts w:eastAsia="Times New Roman" w:cstheme="minorHAnsi"/>
          <w:color w:val="000000"/>
          <w:sz w:val="27"/>
          <w:szCs w:val="27"/>
          <w:lang w:eastAsia="pl-PL"/>
        </w:rPr>
        <w:br/>
        <w:t>Warunki zamknięcia aukcji elektronicznej:</w:t>
      </w:r>
      <w:r w:rsidRPr="00D243D2">
        <w:rPr>
          <w:rFonts w:eastAsia="Times New Roman" w:cstheme="minorHAnsi"/>
          <w:color w:val="000000"/>
          <w:sz w:val="27"/>
          <w:szCs w:val="27"/>
          <w:lang w:eastAsia="pl-PL"/>
        </w:rPr>
        <w:br/>
      </w:r>
    </w:p>
    <w:p w:rsidR="00D243D2" w:rsidRPr="00D243D2" w:rsidRDefault="00D243D2" w:rsidP="00D243D2">
      <w:pPr>
        <w:spacing w:after="0" w:line="450" w:lineRule="atLeast"/>
        <w:rPr>
          <w:rFonts w:eastAsia="Times New Roman" w:cstheme="minorHAnsi"/>
          <w:color w:val="000000"/>
          <w:sz w:val="27"/>
          <w:szCs w:val="27"/>
          <w:lang w:eastAsia="pl-PL"/>
        </w:rPr>
      </w:pPr>
      <w:r w:rsidRPr="00D243D2">
        <w:rPr>
          <w:rFonts w:eastAsia="Times New Roman" w:cstheme="minorHAnsi"/>
          <w:color w:val="000000"/>
          <w:sz w:val="27"/>
          <w:szCs w:val="27"/>
          <w:lang w:eastAsia="pl-PL"/>
        </w:rPr>
        <w:br/>
      </w:r>
      <w:r w:rsidRPr="00D243D2">
        <w:rPr>
          <w:rFonts w:eastAsia="Times New Roman" w:cstheme="minorHAnsi"/>
          <w:b/>
          <w:bCs/>
          <w:color w:val="000000"/>
          <w:sz w:val="27"/>
          <w:szCs w:val="27"/>
          <w:lang w:eastAsia="pl-PL"/>
        </w:rPr>
        <w:t>IV.2) KRYTERIA OCENY OFERT</w:t>
      </w:r>
      <w:r w:rsidRPr="00D243D2">
        <w:rPr>
          <w:rFonts w:eastAsia="Times New Roman" w:cstheme="minorHAnsi"/>
          <w:color w:val="000000"/>
          <w:sz w:val="27"/>
          <w:szCs w:val="27"/>
          <w:lang w:eastAsia="pl-PL"/>
        </w:rPr>
        <w:br/>
      </w:r>
      <w:r w:rsidRPr="00D243D2">
        <w:rPr>
          <w:rFonts w:eastAsia="Times New Roman" w:cstheme="minorHAnsi"/>
          <w:b/>
          <w:bCs/>
          <w:color w:val="000000"/>
          <w:sz w:val="27"/>
          <w:szCs w:val="27"/>
          <w:lang w:eastAsia="pl-PL"/>
        </w:rPr>
        <w:t>IV.2.1) Kryteria oceny ofert:</w:t>
      </w:r>
      <w:r w:rsidRPr="00D243D2">
        <w:rPr>
          <w:rFonts w:eastAsia="Times New Roman" w:cstheme="minorHAnsi"/>
          <w:color w:val="000000"/>
          <w:sz w:val="27"/>
          <w:szCs w:val="27"/>
          <w:lang w:eastAsia="pl-PL"/>
        </w:rPr>
        <w:br/>
      </w:r>
      <w:r w:rsidRPr="00D243D2">
        <w:rPr>
          <w:rFonts w:eastAsia="Times New Roman" w:cstheme="minorHAnsi"/>
          <w:b/>
          <w:bCs/>
          <w:color w:val="000000"/>
          <w:sz w:val="27"/>
          <w:szCs w:val="27"/>
          <w:lang w:eastAsia="pl-PL"/>
        </w:rPr>
        <w:t>IV.2.2) Kryteria</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648"/>
        <w:gridCol w:w="1000"/>
      </w:tblGrid>
      <w:tr w:rsidR="00D243D2" w:rsidRPr="00D243D2" w:rsidTr="00D243D2">
        <w:tc>
          <w:tcPr>
            <w:tcW w:w="0" w:type="auto"/>
            <w:tcBorders>
              <w:top w:val="single" w:sz="6" w:space="0" w:color="000000"/>
              <w:left w:val="single" w:sz="6" w:space="0" w:color="000000"/>
              <w:bottom w:val="single" w:sz="6" w:space="0" w:color="000000"/>
              <w:right w:val="single" w:sz="6" w:space="0" w:color="000000"/>
            </w:tcBorders>
            <w:vAlign w:val="center"/>
            <w:hideMark/>
          </w:tcPr>
          <w:p w:rsidR="00D243D2" w:rsidRPr="00D243D2" w:rsidRDefault="00D243D2" w:rsidP="00D243D2">
            <w:pPr>
              <w:spacing w:after="0" w:line="240" w:lineRule="auto"/>
              <w:rPr>
                <w:rFonts w:eastAsia="Times New Roman" w:cstheme="minorHAnsi"/>
                <w:sz w:val="24"/>
                <w:szCs w:val="24"/>
                <w:lang w:eastAsia="pl-PL"/>
              </w:rPr>
            </w:pPr>
            <w:r w:rsidRPr="00D243D2">
              <w:rPr>
                <w:rFonts w:eastAsia="Times New Roman" w:cstheme="minorHAnsi"/>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243D2" w:rsidRPr="00D243D2" w:rsidRDefault="00D243D2" w:rsidP="00D243D2">
            <w:pPr>
              <w:spacing w:after="0" w:line="240" w:lineRule="auto"/>
              <w:rPr>
                <w:rFonts w:eastAsia="Times New Roman" w:cstheme="minorHAnsi"/>
                <w:sz w:val="24"/>
                <w:szCs w:val="24"/>
                <w:lang w:eastAsia="pl-PL"/>
              </w:rPr>
            </w:pPr>
            <w:r w:rsidRPr="00D243D2">
              <w:rPr>
                <w:rFonts w:eastAsia="Times New Roman" w:cstheme="minorHAnsi"/>
                <w:sz w:val="24"/>
                <w:szCs w:val="24"/>
                <w:lang w:eastAsia="pl-PL"/>
              </w:rPr>
              <w:t>Znaczenie</w:t>
            </w:r>
          </w:p>
        </w:tc>
      </w:tr>
      <w:tr w:rsidR="00D243D2" w:rsidRPr="00D243D2" w:rsidTr="00D243D2">
        <w:tc>
          <w:tcPr>
            <w:tcW w:w="0" w:type="auto"/>
            <w:tcBorders>
              <w:top w:val="single" w:sz="6" w:space="0" w:color="000000"/>
              <w:left w:val="single" w:sz="6" w:space="0" w:color="000000"/>
              <w:bottom w:val="single" w:sz="6" w:space="0" w:color="000000"/>
              <w:right w:val="single" w:sz="6" w:space="0" w:color="000000"/>
            </w:tcBorders>
            <w:vAlign w:val="center"/>
            <w:hideMark/>
          </w:tcPr>
          <w:p w:rsidR="00D243D2" w:rsidRPr="00D243D2" w:rsidRDefault="00D243D2" w:rsidP="00D243D2">
            <w:pPr>
              <w:spacing w:after="0" w:line="240" w:lineRule="auto"/>
              <w:rPr>
                <w:rFonts w:eastAsia="Times New Roman" w:cstheme="minorHAnsi"/>
                <w:sz w:val="24"/>
                <w:szCs w:val="24"/>
                <w:lang w:eastAsia="pl-PL"/>
              </w:rPr>
            </w:pPr>
            <w:r w:rsidRPr="00D243D2">
              <w:rPr>
                <w:rFonts w:eastAsia="Times New Roman" w:cstheme="minorHAnsi"/>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243D2" w:rsidRPr="00D243D2" w:rsidRDefault="00D243D2" w:rsidP="00D243D2">
            <w:pPr>
              <w:spacing w:after="0" w:line="240" w:lineRule="auto"/>
              <w:rPr>
                <w:rFonts w:eastAsia="Times New Roman" w:cstheme="minorHAnsi"/>
                <w:sz w:val="24"/>
                <w:szCs w:val="24"/>
                <w:lang w:eastAsia="pl-PL"/>
              </w:rPr>
            </w:pPr>
            <w:r w:rsidRPr="00D243D2">
              <w:rPr>
                <w:rFonts w:eastAsia="Times New Roman" w:cstheme="minorHAnsi"/>
                <w:sz w:val="24"/>
                <w:szCs w:val="24"/>
                <w:lang w:eastAsia="pl-PL"/>
              </w:rPr>
              <w:t>90,00</w:t>
            </w:r>
          </w:p>
        </w:tc>
      </w:tr>
      <w:tr w:rsidR="00D243D2" w:rsidRPr="00D243D2" w:rsidTr="00D243D2">
        <w:tc>
          <w:tcPr>
            <w:tcW w:w="0" w:type="auto"/>
            <w:tcBorders>
              <w:top w:val="single" w:sz="6" w:space="0" w:color="000000"/>
              <w:left w:val="single" w:sz="6" w:space="0" w:color="000000"/>
              <w:bottom w:val="single" w:sz="6" w:space="0" w:color="000000"/>
              <w:right w:val="single" w:sz="6" w:space="0" w:color="000000"/>
            </w:tcBorders>
            <w:vAlign w:val="center"/>
            <w:hideMark/>
          </w:tcPr>
          <w:p w:rsidR="00D243D2" w:rsidRPr="00D243D2" w:rsidRDefault="00D243D2" w:rsidP="00D243D2">
            <w:pPr>
              <w:spacing w:after="0" w:line="240" w:lineRule="auto"/>
              <w:rPr>
                <w:rFonts w:eastAsia="Times New Roman" w:cstheme="minorHAnsi"/>
                <w:sz w:val="24"/>
                <w:szCs w:val="24"/>
                <w:lang w:eastAsia="pl-PL"/>
              </w:rPr>
            </w:pPr>
            <w:r w:rsidRPr="00D243D2">
              <w:rPr>
                <w:rFonts w:eastAsia="Times New Roman" w:cstheme="minorHAnsi"/>
                <w:sz w:val="24"/>
                <w:szCs w:val="24"/>
                <w:lang w:eastAsia="pl-PL"/>
              </w:rPr>
              <w:t>Okres udzielonej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243D2" w:rsidRPr="00D243D2" w:rsidRDefault="00D243D2" w:rsidP="00D243D2">
            <w:pPr>
              <w:spacing w:after="0" w:line="240" w:lineRule="auto"/>
              <w:rPr>
                <w:rFonts w:eastAsia="Times New Roman" w:cstheme="minorHAnsi"/>
                <w:sz w:val="24"/>
                <w:szCs w:val="24"/>
                <w:lang w:eastAsia="pl-PL"/>
              </w:rPr>
            </w:pPr>
            <w:r w:rsidRPr="00D243D2">
              <w:rPr>
                <w:rFonts w:eastAsia="Times New Roman" w:cstheme="minorHAnsi"/>
                <w:sz w:val="24"/>
                <w:szCs w:val="24"/>
                <w:lang w:eastAsia="pl-PL"/>
              </w:rPr>
              <w:t>10,00</w:t>
            </w:r>
          </w:p>
        </w:tc>
      </w:tr>
    </w:tbl>
    <w:p w:rsidR="00D243D2" w:rsidRPr="00D243D2" w:rsidRDefault="00D243D2" w:rsidP="00D243D2">
      <w:pPr>
        <w:spacing w:after="0" w:line="450" w:lineRule="atLeast"/>
        <w:rPr>
          <w:rFonts w:eastAsia="Times New Roman" w:cstheme="minorHAnsi"/>
          <w:color w:val="000000"/>
          <w:sz w:val="27"/>
          <w:szCs w:val="27"/>
          <w:lang w:eastAsia="pl-PL"/>
        </w:rPr>
      </w:pPr>
      <w:r w:rsidRPr="00D243D2">
        <w:rPr>
          <w:rFonts w:eastAsia="Times New Roman" w:cstheme="minorHAnsi"/>
          <w:color w:val="000000"/>
          <w:sz w:val="27"/>
          <w:szCs w:val="27"/>
          <w:lang w:eastAsia="pl-PL"/>
        </w:rPr>
        <w:br/>
      </w:r>
      <w:r w:rsidRPr="00D243D2">
        <w:rPr>
          <w:rFonts w:eastAsia="Times New Roman" w:cstheme="minorHAnsi"/>
          <w:b/>
          <w:bCs/>
          <w:color w:val="000000"/>
          <w:sz w:val="27"/>
          <w:szCs w:val="27"/>
          <w:lang w:eastAsia="pl-PL"/>
        </w:rPr>
        <w:t xml:space="preserve">IV.2.3) Zastosowanie procedury, o której mowa w art. 24aa ust. 1 ustawy </w:t>
      </w:r>
      <w:proofErr w:type="spellStart"/>
      <w:r w:rsidRPr="00D243D2">
        <w:rPr>
          <w:rFonts w:eastAsia="Times New Roman" w:cstheme="minorHAnsi"/>
          <w:b/>
          <w:bCs/>
          <w:color w:val="000000"/>
          <w:sz w:val="27"/>
          <w:szCs w:val="27"/>
          <w:lang w:eastAsia="pl-PL"/>
        </w:rPr>
        <w:t>Pzp</w:t>
      </w:r>
      <w:proofErr w:type="spellEnd"/>
      <w:r w:rsidRPr="00D243D2">
        <w:rPr>
          <w:rFonts w:eastAsia="Times New Roman" w:cstheme="minorHAnsi"/>
          <w:b/>
          <w:bCs/>
          <w:color w:val="000000"/>
          <w:sz w:val="27"/>
          <w:szCs w:val="27"/>
          <w:lang w:eastAsia="pl-PL"/>
        </w:rPr>
        <w:t> </w:t>
      </w:r>
      <w:r w:rsidRPr="00D243D2">
        <w:rPr>
          <w:rFonts w:eastAsia="Times New Roman" w:cstheme="minorHAnsi"/>
          <w:color w:val="000000"/>
          <w:sz w:val="27"/>
          <w:szCs w:val="27"/>
          <w:lang w:eastAsia="pl-PL"/>
        </w:rPr>
        <w:t>(przetarg nieograniczony)</w:t>
      </w:r>
      <w:r w:rsidRPr="00D243D2">
        <w:rPr>
          <w:rFonts w:eastAsia="Times New Roman" w:cstheme="minorHAnsi"/>
          <w:color w:val="000000"/>
          <w:sz w:val="27"/>
          <w:szCs w:val="27"/>
          <w:lang w:eastAsia="pl-PL"/>
        </w:rPr>
        <w:br/>
        <w:t>Tak</w:t>
      </w:r>
      <w:r w:rsidRPr="00D243D2">
        <w:rPr>
          <w:rFonts w:eastAsia="Times New Roman" w:cstheme="minorHAnsi"/>
          <w:color w:val="000000"/>
          <w:sz w:val="27"/>
          <w:szCs w:val="27"/>
          <w:lang w:eastAsia="pl-PL"/>
        </w:rPr>
        <w:br/>
      </w:r>
      <w:r w:rsidRPr="00D243D2">
        <w:rPr>
          <w:rFonts w:eastAsia="Times New Roman" w:cstheme="minorHAnsi"/>
          <w:b/>
          <w:bCs/>
          <w:color w:val="000000"/>
          <w:sz w:val="27"/>
          <w:szCs w:val="27"/>
          <w:lang w:eastAsia="pl-PL"/>
        </w:rPr>
        <w:t>IV.3) Negocjacje z ogłoszeniem, dialog konkurencyjny, partnerstwo innowacyjne</w:t>
      </w:r>
      <w:r w:rsidRPr="00D243D2">
        <w:rPr>
          <w:rFonts w:eastAsia="Times New Roman" w:cstheme="minorHAnsi"/>
          <w:color w:val="000000"/>
          <w:sz w:val="27"/>
          <w:szCs w:val="27"/>
          <w:lang w:eastAsia="pl-PL"/>
        </w:rPr>
        <w:br/>
      </w:r>
      <w:r w:rsidRPr="00D243D2">
        <w:rPr>
          <w:rFonts w:eastAsia="Times New Roman" w:cstheme="minorHAnsi"/>
          <w:b/>
          <w:bCs/>
          <w:color w:val="000000"/>
          <w:sz w:val="27"/>
          <w:szCs w:val="27"/>
          <w:lang w:eastAsia="pl-PL"/>
        </w:rPr>
        <w:t>IV.3.1) Informacje na temat negocjacji z ogłoszeniem</w:t>
      </w:r>
      <w:r w:rsidRPr="00D243D2">
        <w:rPr>
          <w:rFonts w:eastAsia="Times New Roman" w:cstheme="minorHAnsi"/>
          <w:color w:val="000000"/>
          <w:sz w:val="27"/>
          <w:szCs w:val="27"/>
          <w:lang w:eastAsia="pl-PL"/>
        </w:rPr>
        <w:br/>
        <w:t>Minimalne wymagania, które muszą spełniać wszystkie oferty:</w:t>
      </w:r>
      <w:r w:rsidRPr="00D243D2">
        <w:rPr>
          <w:rFonts w:eastAsia="Times New Roman" w:cstheme="minorHAnsi"/>
          <w:color w:val="000000"/>
          <w:sz w:val="27"/>
          <w:szCs w:val="27"/>
          <w:lang w:eastAsia="pl-PL"/>
        </w:rPr>
        <w:br/>
      </w:r>
      <w:r w:rsidRPr="00D243D2">
        <w:rPr>
          <w:rFonts w:eastAsia="Times New Roman" w:cstheme="minorHAnsi"/>
          <w:color w:val="000000"/>
          <w:sz w:val="27"/>
          <w:szCs w:val="27"/>
          <w:lang w:eastAsia="pl-PL"/>
        </w:rPr>
        <w:br/>
        <w:t>Przewidziane jest zastrzeżenie prawa do udzielenia zamówienia na podstawie ofert wstępnych bez przeprowadzenia negocjacji</w:t>
      </w:r>
      <w:r w:rsidRPr="00D243D2">
        <w:rPr>
          <w:rFonts w:eastAsia="Times New Roman" w:cstheme="minorHAnsi"/>
          <w:color w:val="000000"/>
          <w:sz w:val="27"/>
          <w:szCs w:val="27"/>
          <w:lang w:eastAsia="pl-PL"/>
        </w:rPr>
        <w:br/>
        <w:t>Przewidziany jest podział negocjacji na etapy w celu ograniczenia liczby ofert:</w:t>
      </w:r>
      <w:r w:rsidRPr="00D243D2">
        <w:rPr>
          <w:rFonts w:eastAsia="Times New Roman" w:cstheme="minorHAnsi"/>
          <w:color w:val="000000"/>
          <w:sz w:val="27"/>
          <w:szCs w:val="27"/>
          <w:lang w:eastAsia="pl-PL"/>
        </w:rPr>
        <w:br/>
        <w:t>Należy podać informacje na temat etapów negocjacji (w tym liczbę etapów):</w:t>
      </w:r>
      <w:r w:rsidRPr="00D243D2">
        <w:rPr>
          <w:rFonts w:eastAsia="Times New Roman" w:cstheme="minorHAnsi"/>
          <w:color w:val="000000"/>
          <w:sz w:val="27"/>
          <w:szCs w:val="27"/>
          <w:lang w:eastAsia="pl-PL"/>
        </w:rPr>
        <w:br/>
      </w:r>
      <w:r w:rsidRPr="00D243D2">
        <w:rPr>
          <w:rFonts w:eastAsia="Times New Roman" w:cstheme="minorHAnsi"/>
          <w:color w:val="000000"/>
          <w:sz w:val="27"/>
          <w:szCs w:val="27"/>
          <w:lang w:eastAsia="pl-PL"/>
        </w:rPr>
        <w:br/>
        <w:t>Informacje dodatkowe</w:t>
      </w:r>
      <w:r w:rsidRPr="00D243D2">
        <w:rPr>
          <w:rFonts w:eastAsia="Times New Roman" w:cstheme="minorHAnsi"/>
          <w:color w:val="000000"/>
          <w:sz w:val="27"/>
          <w:szCs w:val="27"/>
          <w:lang w:eastAsia="pl-PL"/>
        </w:rPr>
        <w:br/>
      </w:r>
      <w:r w:rsidRPr="00D243D2">
        <w:rPr>
          <w:rFonts w:eastAsia="Times New Roman" w:cstheme="minorHAnsi"/>
          <w:color w:val="000000"/>
          <w:sz w:val="27"/>
          <w:szCs w:val="27"/>
          <w:lang w:eastAsia="pl-PL"/>
        </w:rPr>
        <w:br/>
      </w:r>
      <w:r w:rsidRPr="00D243D2">
        <w:rPr>
          <w:rFonts w:eastAsia="Times New Roman" w:cstheme="minorHAnsi"/>
          <w:color w:val="000000"/>
          <w:sz w:val="27"/>
          <w:szCs w:val="27"/>
          <w:lang w:eastAsia="pl-PL"/>
        </w:rPr>
        <w:br/>
      </w:r>
      <w:r w:rsidRPr="00D243D2">
        <w:rPr>
          <w:rFonts w:eastAsia="Times New Roman" w:cstheme="minorHAnsi"/>
          <w:b/>
          <w:bCs/>
          <w:color w:val="000000"/>
          <w:sz w:val="27"/>
          <w:szCs w:val="27"/>
          <w:lang w:eastAsia="pl-PL"/>
        </w:rPr>
        <w:t>IV.3.2) Informacje na temat dialogu konkurencyjnego</w:t>
      </w:r>
      <w:r w:rsidRPr="00D243D2">
        <w:rPr>
          <w:rFonts w:eastAsia="Times New Roman" w:cstheme="minorHAnsi"/>
          <w:color w:val="000000"/>
          <w:sz w:val="27"/>
          <w:szCs w:val="27"/>
          <w:lang w:eastAsia="pl-PL"/>
        </w:rPr>
        <w:br/>
        <w:t>Opis potrzeb i wymagań zamawiającego lub informacja o sposobie uzyskania tego opisu:</w:t>
      </w:r>
      <w:r w:rsidRPr="00D243D2">
        <w:rPr>
          <w:rFonts w:eastAsia="Times New Roman" w:cstheme="minorHAnsi"/>
          <w:color w:val="000000"/>
          <w:sz w:val="27"/>
          <w:szCs w:val="27"/>
          <w:lang w:eastAsia="pl-PL"/>
        </w:rPr>
        <w:br/>
      </w:r>
      <w:r w:rsidRPr="00D243D2">
        <w:rPr>
          <w:rFonts w:eastAsia="Times New Roman" w:cstheme="minorHAnsi"/>
          <w:color w:val="000000"/>
          <w:sz w:val="27"/>
          <w:szCs w:val="27"/>
          <w:lang w:eastAsia="pl-PL"/>
        </w:rPr>
        <w:br/>
        <w:t>Informacja o wysokości nagród dla wykonawców, którzy podczas dialogu konkurencyjnego przedstawili rozwiązania stanowiące podstawę do składania ofert, jeżeli zamawiający przewiduje nagrody:</w:t>
      </w:r>
      <w:r w:rsidRPr="00D243D2">
        <w:rPr>
          <w:rFonts w:eastAsia="Times New Roman" w:cstheme="minorHAnsi"/>
          <w:color w:val="000000"/>
          <w:sz w:val="27"/>
          <w:szCs w:val="27"/>
          <w:lang w:eastAsia="pl-PL"/>
        </w:rPr>
        <w:br/>
      </w:r>
      <w:r w:rsidRPr="00D243D2">
        <w:rPr>
          <w:rFonts w:eastAsia="Times New Roman" w:cstheme="minorHAnsi"/>
          <w:color w:val="000000"/>
          <w:sz w:val="27"/>
          <w:szCs w:val="27"/>
          <w:lang w:eastAsia="pl-PL"/>
        </w:rPr>
        <w:br/>
        <w:t>Wstępny harmonogram postępowania:</w:t>
      </w:r>
      <w:r w:rsidRPr="00D243D2">
        <w:rPr>
          <w:rFonts w:eastAsia="Times New Roman" w:cstheme="minorHAnsi"/>
          <w:color w:val="000000"/>
          <w:sz w:val="27"/>
          <w:szCs w:val="27"/>
          <w:lang w:eastAsia="pl-PL"/>
        </w:rPr>
        <w:br/>
      </w:r>
      <w:r w:rsidRPr="00D243D2">
        <w:rPr>
          <w:rFonts w:eastAsia="Times New Roman" w:cstheme="minorHAnsi"/>
          <w:color w:val="000000"/>
          <w:sz w:val="27"/>
          <w:szCs w:val="27"/>
          <w:lang w:eastAsia="pl-PL"/>
        </w:rPr>
        <w:br/>
        <w:t>Podział dialogu na etapy w celu ograniczenia liczby rozwiązań:</w:t>
      </w:r>
      <w:r w:rsidRPr="00D243D2">
        <w:rPr>
          <w:rFonts w:eastAsia="Times New Roman" w:cstheme="minorHAnsi"/>
          <w:color w:val="000000"/>
          <w:sz w:val="27"/>
          <w:szCs w:val="27"/>
          <w:lang w:eastAsia="pl-PL"/>
        </w:rPr>
        <w:br/>
        <w:t>Należy podać informacje na temat etapów dialogu:</w:t>
      </w:r>
      <w:r w:rsidRPr="00D243D2">
        <w:rPr>
          <w:rFonts w:eastAsia="Times New Roman" w:cstheme="minorHAnsi"/>
          <w:color w:val="000000"/>
          <w:sz w:val="27"/>
          <w:szCs w:val="27"/>
          <w:lang w:eastAsia="pl-PL"/>
        </w:rPr>
        <w:br/>
      </w:r>
      <w:r w:rsidRPr="00D243D2">
        <w:rPr>
          <w:rFonts w:eastAsia="Times New Roman" w:cstheme="minorHAnsi"/>
          <w:color w:val="000000"/>
          <w:sz w:val="27"/>
          <w:szCs w:val="27"/>
          <w:lang w:eastAsia="pl-PL"/>
        </w:rPr>
        <w:br/>
      </w:r>
      <w:r w:rsidRPr="00D243D2">
        <w:rPr>
          <w:rFonts w:eastAsia="Times New Roman" w:cstheme="minorHAnsi"/>
          <w:color w:val="000000"/>
          <w:sz w:val="27"/>
          <w:szCs w:val="27"/>
          <w:lang w:eastAsia="pl-PL"/>
        </w:rPr>
        <w:br/>
        <w:t>Informacje dodatkowe:</w:t>
      </w:r>
      <w:r w:rsidRPr="00D243D2">
        <w:rPr>
          <w:rFonts w:eastAsia="Times New Roman" w:cstheme="minorHAnsi"/>
          <w:color w:val="000000"/>
          <w:sz w:val="27"/>
          <w:szCs w:val="27"/>
          <w:lang w:eastAsia="pl-PL"/>
        </w:rPr>
        <w:br/>
      </w:r>
      <w:r w:rsidRPr="00D243D2">
        <w:rPr>
          <w:rFonts w:eastAsia="Times New Roman" w:cstheme="minorHAnsi"/>
          <w:color w:val="000000"/>
          <w:sz w:val="27"/>
          <w:szCs w:val="27"/>
          <w:lang w:eastAsia="pl-PL"/>
        </w:rPr>
        <w:br/>
      </w:r>
      <w:r w:rsidRPr="00D243D2">
        <w:rPr>
          <w:rFonts w:eastAsia="Times New Roman" w:cstheme="minorHAnsi"/>
          <w:b/>
          <w:bCs/>
          <w:color w:val="000000"/>
          <w:sz w:val="27"/>
          <w:szCs w:val="27"/>
          <w:lang w:eastAsia="pl-PL"/>
        </w:rPr>
        <w:t>IV.3.3) Informacje na temat partnerstwa innowacyjnego</w:t>
      </w:r>
      <w:r w:rsidRPr="00D243D2">
        <w:rPr>
          <w:rFonts w:eastAsia="Times New Roman" w:cstheme="minorHAnsi"/>
          <w:color w:val="000000"/>
          <w:sz w:val="27"/>
          <w:szCs w:val="27"/>
          <w:lang w:eastAsia="pl-PL"/>
        </w:rPr>
        <w:br/>
        <w:t>Elementy opisu przedmiotu zamówienia definiujące minimalne wymagania, którym muszą odpowiadać wszystkie oferty:</w:t>
      </w:r>
      <w:r w:rsidRPr="00D243D2">
        <w:rPr>
          <w:rFonts w:eastAsia="Times New Roman" w:cstheme="minorHAnsi"/>
          <w:color w:val="000000"/>
          <w:sz w:val="27"/>
          <w:szCs w:val="27"/>
          <w:lang w:eastAsia="pl-PL"/>
        </w:rPr>
        <w:br/>
      </w:r>
      <w:r w:rsidRPr="00D243D2">
        <w:rPr>
          <w:rFonts w:eastAsia="Times New Roman" w:cstheme="minorHAnsi"/>
          <w:color w:val="000000"/>
          <w:sz w:val="27"/>
          <w:szCs w:val="27"/>
          <w:lang w:eastAsia="pl-PL"/>
        </w:rPr>
        <w:br/>
        <w:t>Podział negocjacji na etapy w celu ograniczeniu liczby ofert podlegających negocjacjom poprzez zastosowanie kryteriów oceny ofert wskazanych w specyfikacji istotnych warunków zamówienia:</w:t>
      </w:r>
      <w:r w:rsidRPr="00D243D2">
        <w:rPr>
          <w:rFonts w:eastAsia="Times New Roman" w:cstheme="minorHAnsi"/>
          <w:color w:val="000000"/>
          <w:sz w:val="27"/>
          <w:szCs w:val="27"/>
          <w:lang w:eastAsia="pl-PL"/>
        </w:rPr>
        <w:br/>
      </w:r>
      <w:r w:rsidRPr="00D243D2">
        <w:rPr>
          <w:rFonts w:eastAsia="Times New Roman" w:cstheme="minorHAnsi"/>
          <w:color w:val="000000"/>
          <w:sz w:val="27"/>
          <w:szCs w:val="27"/>
          <w:lang w:eastAsia="pl-PL"/>
        </w:rPr>
        <w:br/>
        <w:t>Informacje dodatkowe:</w:t>
      </w:r>
      <w:r w:rsidRPr="00D243D2">
        <w:rPr>
          <w:rFonts w:eastAsia="Times New Roman" w:cstheme="minorHAnsi"/>
          <w:color w:val="000000"/>
          <w:sz w:val="27"/>
          <w:szCs w:val="27"/>
          <w:lang w:eastAsia="pl-PL"/>
        </w:rPr>
        <w:br/>
      </w:r>
      <w:r w:rsidRPr="00D243D2">
        <w:rPr>
          <w:rFonts w:eastAsia="Times New Roman" w:cstheme="minorHAnsi"/>
          <w:color w:val="000000"/>
          <w:sz w:val="27"/>
          <w:szCs w:val="27"/>
          <w:lang w:eastAsia="pl-PL"/>
        </w:rPr>
        <w:br/>
      </w:r>
      <w:r w:rsidRPr="00D243D2">
        <w:rPr>
          <w:rFonts w:eastAsia="Times New Roman" w:cstheme="minorHAnsi"/>
          <w:b/>
          <w:bCs/>
          <w:color w:val="000000"/>
          <w:sz w:val="27"/>
          <w:szCs w:val="27"/>
          <w:lang w:eastAsia="pl-PL"/>
        </w:rPr>
        <w:t>IV.4) Licytacja elektroniczna</w:t>
      </w:r>
      <w:r w:rsidRPr="00D243D2">
        <w:rPr>
          <w:rFonts w:eastAsia="Times New Roman" w:cstheme="minorHAnsi"/>
          <w:color w:val="000000"/>
          <w:sz w:val="27"/>
          <w:szCs w:val="27"/>
          <w:lang w:eastAsia="pl-PL"/>
        </w:rPr>
        <w:br/>
        <w:t>Adres strony internetowej, na której będzie prowadzona licytacja elektroniczna:</w:t>
      </w:r>
    </w:p>
    <w:p w:rsidR="00D243D2" w:rsidRPr="00D243D2" w:rsidRDefault="00D243D2" w:rsidP="00D243D2">
      <w:pPr>
        <w:spacing w:after="0" w:line="450" w:lineRule="atLeast"/>
        <w:rPr>
          <w:rFonts w:eastAsia="Times New Roman" w:cstheme="minorHAnsi"/>
          <w:color w:val="000000"/>
          <w:sz w:val="27"/>
          <w:szCs w:val="27"/>
          <w:lang w:eastAsia="pl-PL"/>
        </w:rPr>
      </w:pPr>
      <w:r w:rsidRPr="00D243D2">
        <w:rPr>
          <w:rFonts w:eastAsia="Times New Roman" w:cstheme="minorHAnsi"/>
          <w:color w:val="000000"/>
          <w:sz w:val="27"/>
          <w:szCs w:val="27"/>
          <w:lang w:eastAsia="pl-PL"/>
        </w:rPr>
        <w:t>Adres strony internetowej, na której jest dostępny opis przedmiotu zamówienia w licytacji elektronicznej:</w:t>
      </w:r>
    </w:p>
    <w:p w:rsidR="00D243D2" w:rsidRPr="00D243D2" w:rsidRDefault="00D243D2" w:rsidP="00D243D2">
      <w:pPr>
        <w:spacing w:after="0" w:line="450" w:lineRule="atLeast"/>
        <w:rPr>
          <w:rFonts w:eastAsia="Times New Roman" w:cstheme="minorHAnsi"/>
          <w:color w:val="000000"/>
          <w:sz w:val="27"/>
          <w:szCs w:val="27"/>
          <w:lang w:eastAsia="pl-PL"/>
        </w:rPr>
      </w:pPr>
      <w:r w:rsidRPr="00D243D2">
        <w:rPr>
          <w:rFonts w:eastAsia="Times New Roman" w:cstheme="minorHAnsi"/>
          <w:color w:val="000000"/>
          <w:sz w:val="27"/>
          <w:szCs w:val="27"/>
          <w:lang w:eastAsia="pl-PL"/>
        </w:rPr>
        <w:t>Wymagania dotyczące rejestracji i identyfikacji wykonawców w licytacji elektronicznej, w tym wymagania techniczne urządzeń informatycznych:</w:t>
      </w:r>
    </w:p>
    <w:p w:rsidR="00D243D2" w:rsidRPr="00D243D2" w:rsidRDefault="00D243D2" w:rsidP="00D243D2">
      <w:pPr>
        <w:spacing w:after="0" w:line="450" w:lineRule="atLeast"/>
        <w:rPr>
          <w:rFonts w:eastAsia="Times New Roman" w:cstheme="minorHAnsi"/>
          <w:color w:val="000000"/>
          <w:sz w:val="27"/>
          <w:szCs w:val="27"/>
          <w:lang w:eastAsia="pl-PL"/>
        </w:rPr>
      </w:pPr>
      <w:r w:rsidRPr="00D243D2">
        <w:rPr>
          <w:rFonts w:eastAsia="Times New Roman" w:cstheme="minorHAnsi"/>
          <w:color w:val="000000"/>
          <w:sz w:val="27"/>
          <w:szCs w:val="27"/>
          <w:lang w:eastAsia="pl-PL"/>
        </w:rPr>
        <w:t>Sposób postępowania w toku licytacji elektronicznej, w tym określenie minimalnych wysokości postąpień:</w:t>
      </w:r>
    </w:p>
    <w:p w:rsidR="00D243D2" w:rsidRPr="00D243D2" w:rsidRDefault="00D243D2" w:rsidP="00D243D2">
      <w:pPr>
        <w:spacing w:after="0" w:line="450" w:lineRule="atLeast"/>
        <w:rPr>
          <w:rFonts w:eastAsia="Times New Roman" w:cstheme="minorHAnsi"/>
          <w:color w:val="000000"/>
          <w:sz w:val="27"/>
          <w:szCs w:val="27"/>
          <w:lang w:eastAsia="pl-PL"/>
        </w:rPr>
      </w:pPr>
      <w:r w:rsidRPr="00D243D2">
        <w:rPr>
          <w:rFonts w:eastAsia="Times New Roman" w:cstheme="minorHAnsi"/>
          <w:color w:val="000000"/>
          <w:sz w:val="27"/>
          <w:szCs w:val="27"/>
          <w:lang w:eastAsia="pl-PL"/>
        </w:rPr>
        <w:t>Informacje o liczbie etapów licytacji elektronicznej i czasie ich trwania:</w:t>
      </w:r>
    </w:p>
    <w:p w:rsidR="00D243D2" w:rsidRPr="00D243D2" w:rsidRDefault="00D243D2" w:rsidP="00D243D2">
      <w:pPr>
        <w:spacing w:after="0" w:line="450" w:lineRule="atLeast"/>
        <w:rPr>
          <w:rFonts w:eastAsia="Times New Roman" w:cstheme="minorHAnsi"/>
          <w:color w:val="000000"/>
          <w:sz w:val="27"/>
          <w:szCs w:val="27"/>
          <w:lang w:eastAsia="pl-PL"/>
        </w:rPr>
      </w:pPr>
      <w:r w:rsidRPr="00D243D2">
        <w:rPr>
          <w:rFonts w:eastAsia="Times New Roman" w:cstheme="minorHAnsi"/>
          <w:color w:val="000000"/>
          <w:sz w:val="27"/>
          <w:szCs w:val="27"/>
          <w:lang w:eastAsia="pl-PL"/>
        </w:rPr>
        <w:t>Czas trwania:</w:t>
      </w:r>
      <w:r w:rsidRPr="00D243D2">
        <w:rPr>
          <w:rFonts w:eastAsia="Times New Roman" w:cstheme="minorHAnsi"/>
          <w:color w:val="000000"/>
          <w:sz w:val="27"/>
          <w:szCs w:val="27"/>
          <w:lang w:eastAsia="pl-PL"/>
        </w:rPr>
        <w:br/>
      </w:r>
      <w:r w:rsidRPr="00D243D2">
        <w:rPr>
          <w:rFonts w:eastAsia="Times New Roman" w:cstheme="minorHAnsi"/>
          <w:color w:val="000000"/>
          <w:sz w:val="27"/>
          <w:szCs w:val="27"/>
          <w:lang w:eastAsia="pl-PL"/>
        </w:rPr>
        <w:br/>
        <w:t>Wykonawcy, którzy nie złożyli nowych postąpień, zostaną zakwalifikowani do następnego etapu:</w:t>
      </w:r>
    </w:p>
    <w:p w:rsidR="00D243D2" w:rsidRPr="00D243D2" w:rsidRDefault="00D243D2" w:rsidP="00D243D2">
      <w:pPr>
        <w:spacing w:after="0" w:line="450" w:lineRule="atLeast"/>
        <w:rPr>
          <w:rFonts w:eastAsia="Times New Roman" w:cstheme="minorHAnsi"/>
          <w:color w:val="000000"/>
          <w:sz w:val="27"/>
          <w:szCs w:val="27"/>
          <w:lang w:eastAsia="pl-PL"/>
        </w:rPr>
      </w:pPr>
      <w:r w:rsidRPr="00D243D2">
        <w:rPr>
          <w:rFonts w:eastAsia="Times New Roman" w:cstheme="minorHAnsi"/>
          <w:color w:val="000000"/>
          <w:sz w:val="27"/>
          <w:szCs w:val="27"/>
          <w:lang w:eastAsia="pl-PL"/>
        </w:rPr>
        <w:t>Termin składania wniosków o dopuszczenie do udziału w licytacji elektronicznej:</w:t>
      </w:r>
      <w:r w:rsidRPr="00D243D2">
        <w:rPr>
          <w:rFonts w:eastAsia="Times New Roman" w:cstheme="minorHAnsi"/>
          <w:color w:val="000000"/>
          <w:sz w:val="27"/>
          <w:szCs w:val="27"/>
          <w:lang w:eastAsia="pl-PL"/>
        </w:rPr>
        <w:br/>
        <w:t>Data: godzina:</w:t>
      </w:r>
      <w:r w:rsidRPr="00D243D2">
        <w:rPr>
          <w:rFonts w:eastAsia="Times New Roman" w:cstheme="minorHAnsi"/>
          <w:color w:val="000000"/>
          <w:sz w:val="27"/>
          <w:szCs w:val="27"/>
          <w:lang w:eastAsia="pl-PL"/>
        </w:rPr>
        <w:br/>
        <w:t>Termin otwarcia licytacji elektronicznej:</w:t>
      </w:r>
    </w:p>
    <w:p w:rsidR="00D243D2" w:rsidRPr="00D243D2" w:rsidRDefault="00D243D2" w:rsidP="00D243D2">
      <w:pPr>
        <w:spacing w:after="0" w:line="450" w:lineRule="atLeast"/>
        <w:rPr>
          <w:rFonts w:eastAsia="Times New Roman" w:cstheme="minorHAnsi"/>
          <w:color w:val="000000"/>
          <w:sz w:val="27"/>
          <w:szCs w:val="27"/>
          <w:lang w:eastAsia="pl-PL"/>
        </w:rPr>
      </w:pPr>
      <w:r w:rsidRPr="00D243D2">
        <w:rPr>
          <w:rFonts w:eastAsia="Times New Roman" w:cstheme="minorHAnsi"/>
          <w:color w:val="000000"/>
          <w:sz w:val="27"/>
          <w:szCs w:val="27"/>
          <w:lang w:eastAsia="pl-PL"/>
        </w:rPr>
        <w:t>Termin i warunki zamknięcia licytacji elektronicznej:</w:t>
      </w:r>
    </w:p>
    <w:p w:rsidR="00D243D2" w:rsidRPr="00D243D2" w:rsidRDefault="00D243D2" w:rsidP="00D243D2">
      <w:pPr>
        <w:spacing w:after="0" w:line="450" w:lineRule="atLeast"/>
        <w:rPr>
          <w:rFonts w:eastAsia="Times New Roman" w:cstheme="minorHAnsi"/>
          <w:color w:val="000000"/>
          <w:sz w:val="27"/>
          <w:szCs w:val="27"/>
          <w:lang w:eastAsia="pl-PL"/>
        </w:rPr>
      </w:pPr>
      <w:r w:rsidRPr="00D243D2">
        <w:rPr>
          <w:rFonts w:eastAsia="Times New Roman" w:cstheme="minorHAnsi"/>
          <w:color w:val="000000"/>
          <w:sz w:val="27"/>
          <w:szCs w:val="27"/>
          <w:lang w:eastAsia="pl-PL"/>
        </w:rPr>
        <w:br/>
        <w:t>Istotne dla stron postanowienia, które zostaną wprowadzone do treści zawieranej umowy w sprawie zamówienia publicznego, albo ogólne warunki umowy, albo wzór umowy:</w:t>
      </w:r>
    </w:p>
    <w:p w:rsidR="00D243D2" w:rsidRPr="00D243D2" w:rsidRDefault="00D243D2" w:rsidP="00D243D2">
      <w:pPr>
        <w:spacing w:after="0" w:line="450" w:lineRule="atLeast"/>
        <w:rPr>
          <w:rFonts w:eastAsia="Times New Roman" w:cstheme="minorHAnsi"/>
          <w:color w:val="000000"/>
          <w:sz w:val="27"/>
          <w:szCs w:val="27"/>
          <w:lang w:eastAsia="pl-PL"/>
        </w:rPr>
      </w:pPr>
      <w:r w:rsidRPr="00D243D2">
        <w:rPr>
          <w:rFonts w:eastAsia="Times New Roman" w:cstheme="minorHAnsi"/>
          <w:color w:val="000000"/>
          <w:sz w:val="27"/>
          <w:szCs w:val="27"/>
          <w:lang w:eastAsia="pl-PL"/>
        </w:rPr>
        <w:br/>
        <w:t>Wymagania dotyczące zabezpieczenia należytego wykonania umowy:</w:t>
      </w:r>
    </w:p>
    <w:p w:rsidR="00D243D2" w:rsidRPr="00D243D2" w:rsidRDefault="00D243D2" w:rsidP="00D243D2">
      <w:pPr>
        <w:spacing w:after="0" w:line="450" w:lineRule="atLeast"/>
        <w:rPr>
          <w:rFonts w:eastAsia="Times New Roman" w:cstheme="minorHAnsi"/>
          <w:color w:val="000000"/>
          <w:sz w:val="27"/>
          <w:szCs w:val="27"/>
          <w:lang w:eastAsia="pl-PL"/>
        </w:rPr>
      </w:pPr>
      <w:r w:rsidRPr="00D243D2">
        <w:rPr>
          <w:rFonts w:eastAsia="Times New Roman" w:cstheme="minorHAnsi"/>
          <w:color w:val="000000"/>
          <w:sz w:val="27"/>
          <w:szCs w:val="27"/>
          <w:lang w:eastAsia="pl-PL"/>
        </w:rPr>
        <w:br/>
        <w:t>Informacje dodatkowe:</w:t>
      </w:r>
    </w:p>
    <w:p w:rsidR="00D243D2" w:rsidRPr="00D243D2" w:rsidRDefault="00D243D2" w:rsidP="00D243D2">
      <w:pPr>
        <w:spacing w:after="0" w:line="450" w:lineRule="atLeast"/>
        <w:rPr>
          <w:rFonts w:eastAsia="Times New Roman" w:cstheme="minorHAnsi"/>
          <w:color w:val="000000"/>
          <w:sz w:val="27"/>
          <w:szCs w:val="27"/>
          <w:lang w:eastAsia="pl-PL"/>
        </w:rPr>
      </w:pPr>
      <w:r w:rsidRPr="00D243D2">
        <w:rPr>
          <w:rFonts w:eastAsia="Times New Roman" w:cstheme="minorHAnsi"/>
          <w:b/>
          <w:bCs/>
          <w:color w:val="000000"/>
          <w:sz w:val="27"/>
          <w:szCs w:val="27"/>
          <w:lang w:eastAsia="pl-PL"/>
        </w:rPr>
        <w:t>IV.5) ZMIANA UMOWY</w:t>
      </w:r>
      <w:r w:rsidRPr="00D243D2">
        <w:rPr>
          <w:rFonts w:eastAsia="Times New Roman" w:cstheme="minorHAnsi"/>
          <w:color w:val="000000"/>
          <w:sz w:val="27"/>
          <w:szCs w:val="27"/>
          <w:lang w:eastAsia="pl-PL"/>
        </w:rPr>
        <w:br/>
      </w:r>
      <w:r w:rsidRPr="00D243D2">
        <w:rPr>
          <w:rFonts w:eastAsia="Times New Roman" w:cstheme="minorHAnsi"/>
          <w:b/>
          <w:bCs/>
          <w:color w:val="000000"/>
          <w:sz w:val="27"/>
          <w:szCs w:val="27"/>
          <w:lang w:eastAsia="pl-PL"/>
        </w:rPr>
        <w:t>Przewiduje się istotne zmiany postanowień zawartej umowy w stosunku do treści oferty, na podstawie której dokonano wyboru wykonawcy:</w:t>
      </w:r>
      <w:r w:rsidRPr="00D243D2">
        <w:rPr>
          <w:rFonts w:eastAsia="Times New Roman" w:cstheme="minorHAnsi"/>
          <w:color w:val="000000"/>
          <w:sz w:val="27"/>
          <w:szCs w:val="27"/>
          <w:lang w:eastAsia="pl-PL"/>
        </w:rPr>
        <w:t> Tak</w:t>
      </w:r>
      <w:r w:rsidRPr="00D243D2">
        <w:rPr>
          <w:rFonts w:eastAsia="Times New Roman" w:cstheme="minorHAnsi"/>
          <w:color w:val="000000"/>
          <w:sz w:val="27"/>
          <w:szCs w:val="27"/>
          <w:lang w:eastAsia="pl-PL"/>
        </w:rPr>
        <w:br/>
        <w:t>Należy wskazać zakres, charakter zmian oraz warunki wprowadzenia zmian:</w:t>
      </w:r>
      <w:r w:rsidRPr="00D243D2">
        <w:rPr>
          <w:rFonts w:eastAsia="Times New Roman" w:cstheme="minorHAnsi"/>
          <w:color w:val="000000"/>
          <w:sz w:val="27"/>
          <w:szCs w:val="27"/>
          <w:lang w:eastAsia="pl-PL"/>
        </w:rPr>
        <w:br/>
        <w:t xml:space="preserve">1. Zamawiający, zgodnie z przepisem art. 144 ust. 1 pkt 1) ustawy </w:t>
      </w:r>
      <w:proofErr w:type="spellStart"/>
      <w:r w:rsidRPr="00D243D2">
        <w:rPr>
          <w:rFonts w:eastAsia="Times New Roman" w:cstheme="minorHAnsi"/>
          <w:color w:val="000000"/>
          <w:sz w:val="27"/>
          <w:szCs w:val="27"/>
          <w:lang w:eastAsia="pl-PL"/>
        </w:rPr>
        <w:t>Pzp</w:t>
      </w:r>
      <w:proofErr w:type="spellEnd"/>
      <w:r w:rsidRPr="00D243D2">
        <w:rPr>
          <w:rFonts w:eastAsia="Times New Roman" w:cstheme="minorHAnsi"/>
          <w:color w:val="000000"/>
          <w:sz w:val="27"/>
          <w:szCs w:val="27"/>
          <w:lang w:eastAsia="pl-PL"/>
        </w:rPr>
        <w:t xml:space="preserve">, przewiduje możliwości dokonania zmiany niniejszej umowy w zakresie: 1) zakresu/sposobu realizacji przedmiotu zamówienia, jeżeli zmiany te są korzystne dla Zamawiającego lub nie dało się ich przewidzieć w chwili zawarcia umowy, a w szczególności w sytuacji pojawienia się na rynku nowych rozwiązań technologicznych i materiałowych, 2) zakresu realizacji robót w przypadku wystąpienia zmiany okoliczności powodującej, że: a) wykonanie części zakresu robót nie leży w interesie publicznym, czego nie można było przewidzieć w chwili zawierania umowy lub, b) wykonanie części zakresu robót nie jest możliwe, z przyczyn nieleżących po stronie Zamawiającego i Wykonawcy, przy odpowiednim zmniejszeniu wynagrodzenia należnego Wykonawcy, 3) terminów realizacji - Zamawiający przewiduje możliwość zmiany terminu wykonania umowy w przypadku: a) gdy pojawiły się okoliczności, których nie można było przewidzieć w chwili zawierania umowy, b) wystąpienia anomalii pogodowych publikowanych w oficjalnych komunikatach Instytutu Meteorologii i Gospodarki Wodnej, 4) zmniejszenia wysokości wynagrodzenia należnego Wykonawcy, w przypadku: a) zmniejszenia zakresu realizacji robót, b) zmiany stawki podatku od towarów i usług, jeżeli zmiany te będą miały wpływ na koszty wykonywania Umowy przez Wykonawcę. Jeśli zmiana stawki VAT powodować będzie zwiększenie kosztów wykonania umowy po stronie Wykonawcy, Zamawiający dopuszcza możliwość zmiany wynagrodzenia umownego o wysokość różnicy między obowiązującą stawką podatku VAT w chwili zawarcia Umowy a stawką podatku VAT wprowadzoną znowelizowaną ustawą z dnia 11 marca 2004 r. o podatku od towarów i usług (Dz. U. z 2018 r., poz. 2174 z </w:t>
      </w:r>
      <w:proofErr w:type="spellStart"/>
      <w:r w:rsidRPr="00D243D2">
        <w:rPr>
          <w:rFonts w:eastAsia="Times New Roman" w:cstheme="minorHAnsi"/>
          <w:color w:val="000000"/>
          <w:sz w:val="27"/>
          <w:szCs w:val="27"/>
          <w:lang w:eastAsia="pl-PL"/>
        </w:rPr>
        <w:t>późn</w:t>
      </w:r>
      <w:proofErr w:type="spellEnd"/>
      <w:r w:rsidRPr="00D243D2">
        <w:rPr>
          <w:rFonts w:eastAsia="Times New Roman" w:cstheme="minorHAnsi"/>
          <w:color w:val="000000"/>
          <w:sz w:val="27"/>
          <w:szCs w:val="27"/>
          <w:lang w:eastAsia="pl-PL"/>
        </w:rPr>
        <w:t xml:space="preserve">. zm.), c) zmiany wysokości minimalnego wynagrodzenia za pracę albo wysokości minimalnej stawki godzinowej ustalonych na podstawie przepisów ustawy z dnia 10 października 2002 r. o minimalnym wynagrodzeniu za pracę (Dz. U. z 2018 r., poz. 2177 z </w:t>
      </w:r>
      <w:proofErr w:type="spellStart"/>
      <w:r w:rsidRPr="00D243D2">
        <w:rPr>
          <w:rFonts w:eastAsia="Times New Roman" w:cstheme="minorHAnsi"/>
          <w:color w:val="000000"/>
          <w:sz w:val="27"/>
          <w:szCs w:val="27"/>
          <w:lang w:eastAsia="pl-PL"/>
        </w:rPr>
        <w:t>późn</w:t>
      </w:r>
      <w:proofErr w:type="spellEnd"/>
      <w:r w:rsidRPr="00D243D2">
        <w:rPr>
          <w:rFonts w:eastAsia="Times New Roman" w:cstheme="minorHAnsi"/>
          <w:color w:val="000000"/>
          <w:sz w:val="27"/>
          <w:szCs w:val="27"/>
          <w:lang w:eastAsia="pl-PL"/>
        </w:rPr>
        <w:t xml:space="preserve">. zm.), jeżeli zmiany te będą miały wpływ na koszty wykonywania Umowy przez Wykonawcę, d) zmiany zasad podlegania ubezpieczeniom społecznym lub ubezpieczeniu zdrowotnemu lub wysokości stawki składki na ubezpieczenia społeczne lub zdrowotne, jeżeli zmiany te będą miały wpływ na koszty wykonywania Umowy przez Wykonawcę, 5) zmiany podwykonawców, zgodnie z zasadami przewidzianymi w Kodeksie cywilnym, 6) wszelkich zmian, w przypadku, gdy nastąpi zmiana powszechnie obowiązujących przepisów prawa w zakresie mającym wpływ na realizację przedmiotu umowy, 2. Warunkiem wprowadzenia zmian zawartej umowy jest sporządzenie podpisanego przez Strony Protokołu konieczności określającego przyczyny zmiany oraz potwierdzającego wystąpienie co najmniej jednej z okoliczności wymienionych w ust. 1. Protokół konieczności będzie załącznikiem do aneksu, o którym mowa w ust. 4. 3. W przypadku zmian dotyczących dodatkowych robót budowlanych, o których mowa w przepisie art. 144 ust. 1 pkt 2) ustawy </w:t>
      </w:r>
      <w:proofErr w:type="spellStart"/>
      <w:r w:rsidRPr="00D243D2">
        <w:rPr>
          <w:rFonts w:eastAsia="Times New Roman" w:cstheme="minorHAnsi"/>
          <w:color w:val="000000"/>
          <w:sz w:val="27"/>
          <w:szCs w:val="27"/>
          <w:lang w:eastAsia="pl-PL"/>
        </w:rPr>
        <w:t>Pzp</w:t>
      </w:r>
      <w:proofErr w:type="spellEnd"/>
      <w:r w:rsidRPr="00D243D2">
        <w:rPr>
          <w:rFonts w:eastAsia="Times New Roman" w:cstheme="minorHAnsi"/>
          <w:color w:val="000000"/>
          <w:sz w:val="27"/>
          <w:szCs w:val="27"/>
          <w:lang w:eastAsia="pl-PL"/>
        </w:rPr>
        <w:t xml:space="preserve"> Wykonawca jest zobowiązany niezwłocznie zawiadomić Zamawiającego o zaistnieniu w czasie realizacji umowy konieczności wykonania robót dodatkowych, jednak nie później niż w terminie 5 dni, licząc od dnia powzięcia przez Wykonawcę wiadomości o zaistniałej sytuacji. 4. Wszelkie zmiany umowy będą dokonywane wyłącznie w formie pisemnej, w drodze aneksu, pod rygorem nieważności.</w:t>
      </w:r>
      <w:r w:rsidRPr="00D243D2">
        <w:rPr>
          <w:rFonts w:eastAsia="Times New Roman" w:cstheme="minorHAnsi"/>
          <w:color w:val="000000"/>
          <w:sz w:val="27"/>
          <w:szCs w:val="27"/>
          <w:lang w:eastAsia="pl-PL"/>
        </w:rPr>
        <w:br/>
      </w:r>
      <w:r w:rsidRPr="00D243D2">
        <w:rPr>
          <w:rFonts w:eastAsia="Times New Roman" w:cstheme="minorHAnsi"/>
          <w:b/>
          <w:bCs/>
          <w:color w:val="000000"/>
          <w:sz w:val="27"/>
          <w:szCs w:val="27"/>
          <w:lang w:eastAsia="pl-PL"/>
        </w:rPr>
        <w:t>IV.6) INFORMACJE ADMINISTRACYJNE</w:t>
      </w:r>
      <w:r w:rsidRPr="00D243D2">
        <w:rPr>
          <w:rFonts w:eastAsia="Times New Roman" w:cstheme="minorHAnsi"/>
          <w:color w:val="000000"/>
          <w:sz w:val="27"/>
          <w:szCs w:val="27"/>
          <w:lang w:eastAsia="pl-PL"/>
        </w:rPr>
        <w:br/>
      </w:r>
      <w:r w:rsidRPr="00D243D2">
        <w:rPr>
          <w:rFonts w:eastAsia="Times New Roman" w:cstheme="minorHAnsi"/>
          <w:color w:val="000000"/>
          <w:sz w:val="27"/>
          <w:szCs w:val="27"/>
          <w:lang w:eastAsia="pl-PL"/>
        </w:rPr>
        <w:br/>
      </w:r>
      <w:r w:rsidRPr="00D243D2">
        <w:rPr>
          <w:rFonts w:eastAsia="Times New Roman" w:cstheme="minorHAnsi"/>
          <w:b/>
          <w:bCs/>
          <w:color w:val="000000"/>
          <w:sz w:val="27"/>
          <w:szCs w:val="27"/>
          <w:lang w:eastAsia="pl-PL"/>
        </w:rPr>
        <w:t>IV.6.1) Sposób udostępniania informacji o charakterze poufnym </w:t>
      </w:r>
      <w:r w:rsidRPr="00D243D2">
        <w:rPr>
          <w:rFonts w:eastAsia="Times New Roman" w:cstheme="minorHAnsi"/>
          <w:i/>
          <w:iCs/>
          <w:color w:val="000000"/>
          <w:sz w:val="27"/>
          <w:szCs w:val="27"/>
          <w:lang w:eastAsia="pl-PL"/>
        </w:rPr>
        <w:t>(jeżeli dotyczy):</w:t>
      </w:r>
      <w:r w:rsidRPr="00D243D2">
        <w:rPr>
          <w:rFonts w:eastAsia="Times New Roman" w:cstheme="minorHAnsi"/>
          <w:color w:val="000000"/>
          <w:sz w:val="27"/>
          <w:szCs w:val="27"/>
          <w:lang w:eastAsia="pl-PL"/>
        </w:rPr>
        <w:br/>
        <w:t>Zamawiający informuje, że zgodnie z art. 8 związku z art. 96 ust. 3 ustawy PZP oferty składane w postępowaniu o zamówienie publiczne są jawne i podlegają udostępnieniu od chwili ich otwarcia, z wyjątkiem informacji stanowiących tajemnicę przedsiębiorstwa w rozumieniu ustawy z dnia 16 kwietnia 1993 roku o zwalczaniu nieuczciwej konkurencji, jeśli Wykonawca w terminie składania ofert zastrzegł, że nie mogą one być udostępnianie i jednocześnie wykazał, iż zastrzeżone informacje stanowią tajemnicę przedsiębiorstwa.</w:t>
      </w:r>
      <w:r w:rsidRPr="00D243D2">
        <w:rPr>
          <w:rFonts w:eastAsia="Times New Roman" w:cstheme="minorHAnsi"/>
          <w:color w:val="000000"/>
          <w:sz w:val="27"/>
          <w:szCs w:val="27"/>
          <w:lang w:eastAsia="pl-PL"/>
        </w:rPr>
        <w:br/>
      </w:r>
      <w:r w:rsidRPr="00D243D2">
        <w:rPr>
          <w:rFonts w:eastAsia="Times New Roman" w:cstheme="minorHAnsi"/>
          <w:b/>
          <w:bCs/>
          <w:color w:val="000000"/>
          <w:sz w:val="27"/>
          <w:szCs w:val="27"/>
          <w:lang w:eastAsia="pl-PL"/>
        </w:rPr>
        <w:t>Środki służące ochronie informacji o charakterze poufnym</w:t>
      </w:r>
      <w:r w:rsidRPr="00D243D2">
        <w:rPr>
          <w:rFonts w:eastAsia="Times New Roman" w:cstheme="minorHAnsi"/>
          <w:color w:val="000000"/>
          <w:sz w:val="27"/>
          <w:szCs w:val="27"/>
          <w:lang w:eastAsia="pl-PL"/>
        </w:rPr>
        <w:br/>
        <w:t xml:space="preserve">Wykonawca, nie później niż w terminie składania ofert, powinien wskazać w sposób niebudzący wątpliwości, które informacje stanowią tajemnicę przedsiębiorstwa oraz powinien zastrzec, że nie mogą być udostępniane. Wykonawca powinien również wykazać, nie później niż w terminie składania ofert, że zastrzeżone informacje stanowią tajemnicę przedsiębiorstwa w rozumieniu przepisów art, ił ust. 4 ustawy z dnia ł6 kwietnia ł993 r. o zwalczaniu nieuczciwej konkurencji (Dz. U. z 2019 r., poz. </w:t>
      </w:r>
      <w:proofErr w:type="spellStart"/>
      <w:r w:rsidRPr="00D243D2">
        <w:rPr>
          <w:rFonts w:eastAsia="Times New Roman" w:cstheme="minorHAnsi"/>
          <w:color w:val="000000"/>
          <w:sz w:val="27"/>
          <w:szCs w:val="27"/>
          <w:lang w:eastAsia="pl-PL"/>
        </w:rPr>
        <w:t>łOłO</w:t>
      </w:r>
      <w:proofErr w:type="spellEnd"/>
      <w:r w:rsidRPr="00D243D2">
        <w:rPr>
          <w:rFonts w:eastAsia="Times New Roman" w:cstheme="minorHAnsi"/>
          <w:color w:val="000000"/>
          <w:sz w:val="27"/>
          <w:szCs w:val="27"/>
          <w:lang w:eastAsia="pl-PL"/>
        </w:rPr>
        <w:t xml:space="preserve"> z </w:t>
      </w:r>
      <w:proofErr w:type="spellStart"/>
      <w:r w:rsidRPr="00D243D2">
        <w:rPr>
          <w:rFonts w:eastAsia="Times New Roman" w:cstheme="minorHAnsi"/>
          <w:color w:val="000000"/>
          <w:sz w:val="27"/>
          <w:szCs w:val="27"/>
          <w:lang w:eastAsia="pl-PL"/>
        </w:rPr>
        <w:t>późn</w:t>
      </w:r>
      <w:proofErr w:type="spellEnd"/>
      <w:r w:rsidRPr="00D243D2">
        <w:rPr>
          <w:rFonts w:eastAsia="Times New Roman" w:cstheme="minorHAnsi"/>
          <w:color w:val="000000"/>
          <w:sz w:val="27"/>
          <w:szCs w:val="27"/>
          <w:lang w:eastAsia="pl-PL"/>
        </w:rPr>
        <w:t xml:space="preserve">. zm.). Wykonawca powinien więc wykazać, iż zastrzeżone informacje nie zostały ujawnione do dnia składania ofert, mają charakter techniczny, technologiczny, organizacyjny lub posiadają wartość gospodarczą oraz Wykonawca podjął w stosunku do nich czynności zmierzające do zachowania ich w poufności. Wykonawca nie może zastrzec informacji, o których mowa w art. 86 ust. 4 ustawy </w:t>
      </w:r>
      <w:proofErr w:type="spellStart"/>
      <w:r w:rsidRPr="00D243D2">
        <w:rPr>
          <w:rFonts w:eastAsia="Times New Roman" w:cstheme="minorHAnsi"/>
          <w:color w:val="000000"/>
          <w:sz w:val="27"/>
          <w:szCs w:val="27"/>
          <w:lang w:eastAsia="pl-PL"/>
        </w:rPr>
        <w:t>Pzp</w:t>
      </w:r>
      <w:proofErr w:type="spellEnd"/>
      <w:r w:rsidRPr="00D243D2">
        <w:rPr>
          <w:rFonts w:eastAsia="Times New Roman" w:cstheme="minorHAnsi"/>
          <w:color w:val="000000"/>
          <w:sz w:val="27"/>
          <w:szCs w:val="27"/>
          <w:lang w:eastAsia="pl-PL"/>
        </w:rPr>
        <w:t xml:space="preserve">. 2. Powyższe informacje muszą być oznaczone klauzulą: „Informacje stanowiące tajemnicę przedsiębiorstwa w rozumieniu art. 11 ust. 4 ustawy z dnia 16 kwietnia ł993 r. o zwalczaniu nieuczciwej konkurencji (Dz. U. z 2019 r., poz. 1010 z </w:t>
      </w:r>
      <w:proofErr w:type="spellStart"/>
      <w:r w:rsidRPr="00D243D2">
        <w:rPr>
          <w:rFonts w:eastAsia="Times New Roman" w:cstheme="minorHAnsi"/>
          <w:color w:val="000000"/>
          <w:sz w:val="27"/>
          <w:szCs w:val="27"/>
          <w:lang w:eastAsia="pl-PL"/>
        </w:rPr>
        <w:t>późn</w:t>
      </w:r>
      <w:proofErr w:type="spellEnd"/>
      <w:r w:rsidRPr="00D243D2">
        <w:rPr>
          <w:rFonts w:eastAsia="Times New Roman" w:cstheme="minorHAnsi"/>
          <w:color w:val="000000"/>
          <w:sz w:val="27"/>
          <w:szCs w:val="27"/>
          <w:lang w:eastAsia="pl-PL"/>
        </w:rPr>
        <w:t>. zm.)” - zaleca się, aby były trwale, oddzielnie spięte. 3. Powyższe zasady mają zastosowanie do informacji stanowiących tajemnicę przedsiębiorstwa, zawartych w szczególności w oświadczeniach, wyjaśnieniach i dokumentach składanych przez Wykonawcę w toku postępowania o udzielenie zamówienia publicznego, przy czym wskazanie tych informacji oraz wykazanie, że stanowią one tajemnicę przedsiębiorstwa powinno nastąpić przed upływem terminu do złożenia przez Wykonawcę wyjaśnień lub uzupełnień.</w:t>
      </w:r>
      <w:r w:rsidRPr="00D243D2">
        <w:rPr>
          <w:rFonts w:eastAsia="Times New Roman" w:cstheme="minorHAnsi"/>
          <w:color w:val="000000"/>
          <w:sz w:val="27"/>
          <w:szCs w:val="27"/>
          <w:lang w:eastAsia="pl-PL"/>
        </w:rPr>
        <w:br/>
      </w:r>
      <w:r w:rsidRPr="00D243D2">
        <w:rPr>
          <w:rFonts w:eastAsia="Times New Roman" w:cstheme="minorHAnsi"/>
          <w:b/>
          <w:bCs/>
          <w:color w:val="000000"/>
          <w:sz w:val="27"/>
          <w:szCs w:val="27"/>
          <w:lang w:eastAsia="pl-PL"/>
        </w:rPr>
        <w:t>IV.6.2) Termin składania ofert lub wniosków o dopuszczenie do udziału w postępowaniu:</w:t>
      </w:r>
      <w:r w:rsidRPr="00D243D2">
        <w:rPr>
          <w:rFonts w:eastAsia="Times New Roman" w:cstheme="minorHAnsi"/>
          <w:color w:val="000000"/>
          <w:sz w:val="27"/>
          <w:szCs w:val="27"/>
          <w:lang w:eastAsia="pl-PL"/>
        </w:rPr>
        <w:br/>
        <w:t>Data: 2020-11-04, godzina: 10:00,</w:t>
      </w:r>
      <w:r w:rsidRPr="00D243D2">
        <w:rPr>
          <w:rFonts w:eastAsia="Times New Roman" w:cstheme="minorHAnsi"/>
          <w:color w:val="000000"/>
          <w:sz w:val="27"/>
          <w:szCs w:val="27"/>
          <w:lang w:eastAsia="pl-PL"/>
        </w:rPr>
        <w:br/>
        <w:t>Skrócenie terminu składania wniosków, ze względu na pilną potrzebę udzielenia zamówienia (przetarg nieograniczony, przetarg ograniczony, negocjacje z ogłoszeniem):</w:t>
      </w:r>
      <w:r w:rsidRPr="00D243D2">
        <w:rPr>
          <w:rFonts w:eastAsia="Times New Roman" w:cstheme="minorHAnsi"/>
          <w:color w:val="000000"/>
          <w:sz w:val="27"/>
          <w:szCs w:val="27"/>
          <w:lang w:eastAsia="pl-PL"/>
        </w:rPr>
        <w:br/>
        <w:t>Nie</w:t>
      </w:r>
      <w:r w:rsidRPr="00D243D2">
        <w:rPr>
          <w:rFonts w:eastAsia="Times New Roman" w:cstheme="minorHAnsi"/>
          <w:color w:val="000000"/>
          <w:sz w:val="27"/>
          <w:szCs w:val="27"/>
          <w:lang w:eastAsia="pl-PL"/>
        </w:rPr>
        <w:br/>
        <w:t>Wskazać powody:</w:t>
      </w:r>
      <w:r w:rsidRPr="00D243D2">
        <w:rPr>
          <w:rFonts w:eastAsia="Times New Roman" w:cstheme="minorHAnsi"/>
          <w:color w:val="000000"/>
          <w:sz w:val="27"/>
          <w:szCs w:val="27"/>
          <w:lang w:eastAsia="pl-PL"/>
        </w:rPr>
        <w:br/>
      </w:r>
      <w:r w:rsidRPr="00D243D2">
        <w:rPr>
          <w:rFonts w:eastAsia="Times New Roman" w:cstheme="minorHAnsi"/>
          <w:color w:val="000000"/>
          <w:sz w:val="27"/>
          <w:szCs w:val="27"/>
          <w:lang w:eastAsia="pl-PL"/>
        </w:rPr>
        <w:br/>
        <w:t>Język lub języki, w jakich mogą być sporządzane oferty lub wnioski o dopuszczenie do udziału w postępowaniu</w:t>
      </w:r>
      <w:r w:rsidRPr="00D243D2">
        <w:rPr>
          <w:rFonts w:eastAsia="Times New Roman" w:cstheme="minorHAnsi"/>
          <w:color w:val="000000"/>
          <w:sz w:val="27"/>
          <w:szCs w:val="27"/>
          <w:lang w:eastAsia="pl-PL"/>
        </w:rPr>
        <w:br/>
        <w:t>&gt; polski</w:t>
      </w:r>
      <w:r w:rsidRPr="00D243D2">
        <w:rPr>
          <w:rFonts w:eastAsia="Times New Roman" w:cstheme="minorHAnsi"/>
          <w:color w:val="000000"/>
          <w:sz w:val="27"/>
          <w:szCs w:val="27"/>
          <w:lang w:eastAsia="pl-PL"/>
        </w:rPr>
        <w:br/>
      </w:r>
      <w:r w:rsidRPr="00D243D2">
        <w:rPr>
          <w:rFonts w:eastAsia="Times New Roman" w:cstheme="minorHAnsi"/>
          <w:b/>
          <w:bCs/>
          <w:color w:val="000000"/>
          <w:sz w:val="27"/>
          <w:szCs w:val="27"/>
          <w:lang w:eastAsia="pl-PL"/>
        </w:rPr>
        <w:t>IV.6.3) Termin związania ofertą: </w:t>
      </w:r>
      <w:r w:rsidRPr="00D243D2">
        <w:rPr>
          <w:rFonts w:eastAsia="Times New Roman" w:cstheme="minorHAnsi"/>
          <w:color w:val="000000"/>
          <w:sz w:val="27"/>
          <w:szCs w:val="27"/>
          <w:lang w:eastAsia="pl-PL"/>
        </w:rPr>
        <w:t>do: okres w dniach: 30 (od ostatecznego terminu składania ofert)</w:t>
      </w:r>
      <w:r w:rsidRPr="00D243D2">
        <w:rPr>
          <w:rFonts w:eastAsia="Times New Roman" w:cstheme="minorHAnsi"/>
          <w:color w:val="000000"/>
          <w:sz w:val="27"/>
          <w:szCs w:val="27"/>
          <w:lang w:eastAsia="pl-PL"/>
        </w:rPr>
        <w:br/>
      </w:r>
      <w:r w:rsidRPr="00D243D2">
        <w:rPr>
          <w:rFonts w:eastAsia="Times New Roman" w:cstheme="minorHAnsi"/>
          <w:b/>
          <w:bCs/>
          <w:color w:val="000000"/>
          <w:sz w:val="27"/>
          <w:szCs w:val="27"/>
          <w:lang w:eastAsia="pl-PL"/>
        </w:rPr>
        <w:t>IV.6.4) Przewiduje się unieważnienie postępowania o udzielenie zamówienia, w przypadku nieprzyznania środków, które miały być przeznaczone na sfinansowanie całości lub części zamówienia:</w:t>
      </w:r>
      <w:r w:rsidRPr="00D243D2">
        <w:rPr>
          <w:rFonts w:eastAsia="Times New Roman" w:cstheme="minorHAnsi"/>
          <w:color w:val="000000"/>
          <w:sz w:val="27"/>
          <w:szCs w:val="27"/>
          <w:lang w:eastAsia="pl-PL"/>
        </w:rPr>
        <w:t> Nie</w:t>
      </w:r>
      <w:r w:rsidRPr="00D243D2">
        <w:rPr>
          <w:rFonts w:eastAsia="Times New Roman" w:cstheme="minorHAnsi"/>
          <w:color w:val="000000"/>
          <w:sz w:val="27"/>
          <w:szCs w:val="27"/>
          <w:lang w:eastAsia="pl-PL"/>
        </w:rPr>
        <w:br/>
      </w:r>
      <w:r w:rsidRPr="00D243D2">
        <w:rPr>
          <w:rFonts w:eastAsia="Times New Roman" w:cstheme="minorHAnsi"/>
          <w:b/>
          <w:bCs/>
          <w:color w:val="000000"/>
          <w:sz w:val="27"/>
          <w:szCs w:val="27"/>
          <w:lang w:eastAsia="pl-PL"/>
        </w:rPr>
        <w:t>IV.6.5) Informacje dodatkowe:</w:t>
      </w:r>
      <w:r w:rsidRPr="00D243D2">
        <w:rPr>
          <w:rFonts w:eastAsia="Times New Roman" w:cstheme="minorHAnsi"/>
          <w:color w:val="000000"/>
          <w:sz w:val="27"/>
          <w:szCs w:val="27"/>
          <w:lang w:eastAsia="pl-PL"/>
        </w:rPr>
        <w:br/>
        <w:t xml:space="preserve">Zamawiający informuje, że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(Dz.U.UE.L.2016.119.1 z dnia 04.05.2016 r), dalej „RODO”, w odniesieniu do danych osobowych: 1) osób fizycznych reprezentujących Wykonawcę; 2) osób fizycznych wskazanych jako osoby do kontaktu; 3) innych osób fizycznych odpowiadających za wykonanie umowy, jeżeli takie dane zostały Zamawiającemu udostępnione; 4) administratorem danych osobowych jest Gmina Konstancin-Jeziorna dane kontaktowe: ul. Piaseczyńska 77, 05-520 Konstancin-Jeziorna, tel.: (22) 484 23 00, e-mail: urzad@konstancinjeziorna.pl; 5) inspektorem ochrony danych osobowych w Gminie Konstancin-Jeziorna jest Pan Mateusz </w:t>
      </w:r>
      <w:proofErr w:type="spellStart"/>
      <w:r w:rsidRPr="00D243D2">
        <w:rPr>
          <w:rFonts w:eastAsia="Times New Roman" w:cstheme="minorHAnsi"/>
          <w:color w:val="000000"/>
          <w:sz w:val="27"/>
          <w:szCs w:val="27"/>
          <w:lang w:eastAsia="pl-PL"/>
        </w:rPr>
        <w:t>Siek</w:t>
      </w:r>
      <w:proofErr w:type="spellEnd"/>
      <w:r w:rsidRPr="00D243D2">
        <w:rPr>
          <w:rFonts w:eastAsia="Times New Roman" w:cstheme="minorHAnsi"/>
          <w:color w:val="000000"/>
          <w:sz w:val="27"/>
          <w:szCs w:val="27"/>
          <w:lang w:eastAsia="pl-PL"/>
        </w:rPr>
        <w:t xml:space="preserve">; kontakt: e-mail: iod@konstancinjeziorna.pl, tel.: 605 976 900; 6) dane osobowe osób, o których mowa w pkt 1-3 powyżej, przetwarzane będą na podstawie art. 6 ust. 1 lit. c RODO w celu związanym z postępowaniem o udzielenie zamówienia publicznego pn.: „Budowa drogi gminnej (klasy D) do parkingu przy ulicy Kolejowej w Konstancinie-Jeziornie” nr postępowania: ZP.271.40.2020, prowadzonym w trybie przetargu nieograniczonego; 7) odbiorcami danych osobowych osób, o których mowa w pkt 1-3 powyżej, będą osoby lub podmioty, którym udostępniona zostanie dokumentacji postępowania w oparciu o art. 8 oraz art. 96 ust. 3 ustawy </w:t>
      </w:r>
      <w:proofErr w:type="spellStart"/>
      <w:r w:rsidRPr="00D243D2">
        <w:rPr>
          <w:rFonts w:eastAsia="Times New Roman" w:cstheme="minorHAnsi"/>
          <w:color w:val="000000"/>
          <w:sz w:val="27"/>
          <w:szCs w:val="27"/>
          <w:lang w:eastAsia="pl-PL"/>
        </w:rPr>
        <w:t>Pzp</w:t>
      </w:r>
      <w:proofErr w:type="spellEnd"/>
      <w:r w:rsidRPr="00D243D2">
        <w:rPr>
          <w:rFonts w:eastAsia="Times New Roman" w:cstheme="minorHAnsi"/>
          <w:color w:val="000000"/>
          <w:sz w:val="27"/>
          <w:szCs w:val="27"/>
          <w:lang w:eastAsia="pl-PL"/>
        </w:rPr>
        <w:t xml:space="preserve">; 8) dane osobowe osób, o których mowa w pkt 1-3 powyżej, będą przechowywane, zgodnie z art. 97 ust. 1 ustawy </w:t>
      </w:r>
      <w:proofErr w:type="spellStart"/>
      <w:r w:rsidRPr="00D243D2">
        <w:rPr>
          <w:rFonts w:eastAsia="Times New Roman" w:cstheme="minorHAnsi"/>
          <w:color w:val="000000"/>
          <w:sz w:val="27"/>
          <w:szCs w:val="27"/>
          <w:lang w:eastAsia="pl-PL"/>
        </w:rPr>
        <w:t>Pzp</w:t>
      </w:r>
      <w:proofErr w:type="spellEnd"/>
      <w:r w:rsidRPr="00D243D2">
        <w:rPr>
          <w:rFonts w:eastAsia="Times New Roman" w:cstheme="minorHAnsi"/>
          <w:color w:val="000000"/>
          <w:sz w:val="27"/>
          <w:szCs w:val="27"/>
          <w:lang w:eastAsia="pl-PL"/>
        </w:rPr>
        <w:t xml:space="preserve">, przez okres 4 lat od dnia zakończenia postępowania o udzielenie zamówienia, a jeżeli czas trwania umowy przekracza 4 lata, okres przechowywania obejmuje cały czas trwania umowy; 9) obowiązek podania danych osobowych osób, o których mowa w pkt 1-3 powyżej, bezpośrednio ich dotyczących jest wymogiem ustawowym określonym w przepisach ustawy </w:t>
      </w:r>
      <w:proofErr w:type="spellStart"/>
      <w:r w:rsidRPr="00D243D2">
        <w:rPr>
          <w:rFonts w:eastAsia="Times New Roman" w:cstheme="minorHAnsi"/>
          <w:color w:val="000000"/>
          <w:sz w:val="27"/>
          <w:szCs w:val="27"/>
          <w:lang w:eastAsia="pl-PL"/>
        </w:rPr>
        <w:t>Pzp</w:t>
      </w:r>
      <w:proofErr w:type="spellEnd"/>
      <w:r w:rsidRPr="00D243D2">
        <w:rPr>
          <w:rFonts w:eastAsia="Times New Roman" w:cstheme="minorHAnsi"/>
          <w:color w:val="000000"/>
          <w:sz w:val="27"/>
          <w:szCs w:val="27"/>
          <w:lang w:eastAsia="pl-PL"/>
        </w:rPr>
        <w:t xml:space="preserve">, związanym z udziałem w postępowaniu o udzielenie zamówienia publicznego; konsekwencje niepodania określonych danych wynikają z ustawy </w:t>
      </w:r>
      <w:proofErr w:type="spellStart"/>
      <w:r w:rsidRPr="00D243D2">
        <w:rPr>
          <w:rFonts w:eastAsia="Times New Roman" w:cstheme="minorHAnsi"/>
          <w:color w:val="000000"/>
          <w:sz w:val="27"/>
          <w:szCs w:val="27"/>
          <w:lang w:eastAsia="pl-PL"/>
        </w:rPr>
        <w:t>Pzp</w:t>
      </w:r>
      <w:proofErr w:type="spellEnd"/>
      <w:r w:rsidRPr="00D243D2">
        <w:rPr>
          <w:rFonts w:eastAsia="Times New Roman" w:cstheme="minorHAnsi"/>
          <w:color w:val="000000"/>
          <w:sz w:val="27"/>
          <w:szCs w:val="27"/>
          <w:lang w:eastAsia="pl-PL"/>
        </w:rPr>
        <w:t>; 10) w odniesieniu do danych osobowych osób, o których mowa w pkt 1-3 powyżej, decyzje nie będą podejmowane w sposób zautomatyzowany, stosownie do art. 22 RODO; 11) osoba, o której mowa w pkt 1-3 powyżej, posiada: − na podstawie art. 15 RODO prawo dostępu do swoich danych osobowych; − na podstawie art. 16 RODO prawo do sprostowania swoich danych osobowych; − na podstawie art. 18 RODO prawo żądania od administratora ograniczenia przetwarzania danych osobowych, z zastrzeżeniem przypadków, o których mowa w art. 18 ust. 2 RODO; − prawo do wniesienia skargi do Prezesa Urzędu Ochrony Danych Osobowych, gdy osoby te uznają, że przetwarzanie danych osobowych ich dotyczących narusza przepisy RODO; 12) nie przysługuje osobom, o których mowa w pkt 1-3 powyżej: − w związku z art. 17 ust. 3 lit. b, d lub e RODO prawo do usunięcia danych osobowych; − prawo do przenoszenia danych osobowych, o którym mowa w art. 20 RODO; − na podstawie art. 21 RODO prawo sprzeciwu wobec przetwarzania danych osobowych, gdyż podstawą prawną przetwarzania danych osobowych tych osób jest art. 6 ust. 1 lit. c RODO. Wykonawca wraz z ofertą złoży oświadczenie w zakresie wypełnienia obowiązków informacyjnych przewidzianych w art. 13 lub art. 14 RODO (załącznik nr 3 A do SIWZ).</w:t>
      </w:r>
    </w:p>
    <w:p w:rsidR="00D243D2" w:rsidRPr="00D243D2" w:rsidRDefault="00D243D2" w:rsidP="00D243D2">
      <w:pPr>
        <w:spacing w:after="0" w:line="450" w:lineRule="atLeast"/>
        <w:jc w:val="center"/>
        <w:rPr>
          <w:rFonts w:eastAsia="Times New Roman" w:cstheme="minorHAnsi"/>
          <w:b/>
          <w:bCs/>
          <w:color w:val="000000"/>
          <w:sz w:val="20"/>
          <w:szCs w:val="20"/>
          <w:lang w:eastAsia="pl-PL"/>
        </w:rPr>
      </w:pPr>
      <w:r w:rsidRPr="00D243D2">
        <w:rPr>
          <w:rFonts w:eastAsia="Times New Roman" w:cstheme="minorHAnsi"/>
          <w:b/>
          <w:bCs/>
          <w:color w:val="000000"/>
          <w:sz w:val="20"/>
          <w:szCs w:val="20"/>
          <w:u w:val="single"/>
          <w:lang w:eastAsia="pl-PL"/>
        </w:rPr>
        <w:t>ZAŁĄCZNIK I - INFORMACJE DOTYCZĄCE OFERT CZĘŚCIOWYCH</w:t>
      </w:r>
    </w:p>
    <w:p w:rsidR="000457B3" w:rsidRPr="00D243D2" w:rsidRDefault="000457B3">
      <w:pPr>
        <w:rPr>
          <w:rFonts w:cstheme="minorHAnsi"/>
        </w:rPr>
      </w:pPr>
    </w:p>
    <w:sectPr w:rsidR="000457B3" w:rsidRPr="00D243D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B3C"/>
    <w:rsid w:val="000457B3"/>
    <w:rsid w:val="00D243D2"/>
    <w:rsid w:val="00DF2B3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4838BD-F610-48C6-9F89-CA373BA79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D243D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243D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208011">
      <w:bodyDiv w:val="1"/>
      <w:marLeft w:val="0"/>
      <w:marRight w:val="0"/>
      <w:marTop w:val="0"/>
      <w:marBottom w:val="0"/>
      <w:divBdr>
        <w:top w:val="none" w:sz="0" w:space="0" w:color="auto"/>
        <w:left w:val="none" w:sz="0" w:space="0" w:color="auto"/>
        <w:bottom w:val="none" w:sz="0" w:space="0" w:color="auto"/>
        <w:right w:val="none" w:sz="0" w:space="0" w:color="auto"/>
      </w:divBdr>
      <w:divsChild>
        <w:div w:id="681011531">
          <w:marLeft w:val="0"/>
          <w:marRight w:val="0"/>
          <w:marTop w:val="0"/>
          <w:marBottom w:val="0"/>
          <w:divBdr>
            <w:top w:val="none" w:sz="0" w:space="0" w:color="auto"/>
            <w:left w:val="none" w:sz="0" w:space="0" w:color="auto"/>
            <w:bottom w:val="none" w:sz="0" w:space="0" w:color="auto"/>
            <w:right w:val="none" w:sz="0" w:space="0" w:color="auto"/>
          </w:divBdr>
          <w:divsChild>
            <w:div w:id="849832692">
              <w:marLeft w:val="0"/>
              <w:marRight w:val="0"/>
              <w:marTop w:val="0"/>
              <w:marBottom w:val="0"/>
              <w:divBdr>
                <w:top w:val="none" w:sz="0" w:space="0" w:color="auto"/>
                <w:left w:val="none" w:sz="0" w:space="0" w:color="auto"/>
                <w:bottom w:val="none" w:sz="0" w:space="0" w:color="auto"/>
                <w:right w:val="none" w:sz="0" w:space="0" w:color="auto"/>
              </w:divBdr>
            </w:div>
            <w:div w:id="1243180310">
              <w:marLeft w:val="0"/>
              <w:marRight w:val="0"/>
              <w:marTop w:val="0"/>
              <w:marBottom w:val="0"/>
              <w:divBdr>
                <w:top w:val="none" w:sz="0" w:space="0" w:color="auto"/>
                <w:left w:val="none" w:sz="0" w:space="0" w:color="auto"/>
                <w:bottom w:val="none" w:sz="0" w:space="0" w:color="auto"/>
                <w:right w:val="none" w:sz="0" w:space="0" w:color="auto"/>
              </w:divBdr>
            </w:div>
            <w:div w:id="1095637789">
              <w:marLeft w:val="0"/>
              <w:marRight w:val="0"/>
              <w:marTop w:val="0"/>
              <w:marBottom w:val="0"/>
              <w:divBdr>
                <w:top w:val="none" w:sz="0" w:space="0" w:color="auto"/>
                <w:left w:val="none" w:sz="0" w:space="0" w:color="auto"/>
                <w:bottom w:val="none" w:sz="0" w:space="0" w:color="auto"/>
                <w:right w:val="none" w:sz="0" w:space="0" w:color="auto"/>
              </w:divBdr>
              <w:divsChild>
                <w:div w:id="385571084">
                  <w:marLeft w:val="0"/>
                  <w:marRight w:val="0"/>
                  <w:marTop w:val="0"/>
                  <w:marBottom w:val="0"/>
                  <w:divBdr>
                    <w:top w:val="none" w:sz="0" w:space="0" w:color="auto"/>
                    <w:left w:val="none" w:sz="0" w:space="0" w:color="auto"/>
                    <w:bottom w:val="none" w:sz="0" w:space="0" w:color="auto"/>
                    <w:right w:val="none" w:sz="0" w:space="0" w:color="auto"/>
                  </w:divBdr>
                </w:div>
              </w:divsChild>
            </w:div>
            <w:div w:id="635331346">
              <w:marLeft w:val="0"/>
              <w:marRight w:val="0"/>
              <w:marTop w:val="0"/>
              <w:marBottom w:val="0"/>
              <w:divBdr>
                <w:top w:val="none" w:sz="0" w:space="0" w:color="auto"/>
                <w:left w:val="none" w:sz="0" w:space="0" w:color="auto"/>
                <w:bottom w:val="none" w:sz="0" w:space="0" w:color="auto"/>
                <w:right w:val="none" w:sz="0" w:space="0" w:color="auto"/>
              </w:divBdr>
              <w:divsChild>
                <w:div w:id="656034589">
                  <w:marLeft w:val="0"/>
                  <w:marRight w:val="0"/>
                  <w:marTop w:val="0"/>
                  <w:marBottom w:val="0"/>
                  <w:divBdr>
                    <w:top w:val="none" w:sz="0" w:space="0" w:color="auto"/>
                    <w:left w:val="none" w:sz="0" w:space="0" w:color="auto"/>
                    <w:bottom w:val="none" w:sz="0" w:space="0" w:color="auto"/>
                    <w:right w:val="none" w:sz="0" w:space="0" w:color="auto"/>
                  </w:divBdr>
                </w:div>
              </w:divsChild>
            </w:div>
            <w:div w:id="1583173418">
              <w:marLeft w:val="0"/>
              <w:marRight w:val="0"/>
              <w:marTop w:val="0"/>
              <w:marBottom w:val="0"/>
              <w:divBdr>
                <w:top w:val="none" w:sz="0" w:space="0" w:color="auto"/>
                <w:left w:val="none" w:sz="0" w:space="0" w:color="auto"/>
                <w:bottom w:val="none" w:sz="0" w:space="0" w:color="auto"/>
                <w:right w:val="none" w:sz="0" w:space="0" w:color="auto"/>
              </w:divBdr>
              <w:divsChild>
                <w:div w:id="1634674882">
                  <w:marLeft w:val="0"/>
                  <w:marRight w:val="0"/>
                  <w:marTop w:val="0"/>
                  <w:marBottom w:val="0"/>
                  <w:divBdr>
                    <w:top w:val="none" w:sz="0" w:space="0" w:color="auto"/>
                    <w:left w:val="none" w:sz="0" w:space="0" w:color="auto"/>
                    <w:bottom w:val="none" w:sz="0" w:space="0" w:color="auto"/>
                    <w:right w:val="none" w:sz="0" w:space="0" w:color="auto"/>
                  </w:divBdr>
                </w:div>
                <w:div w:id="673843946">
                  <w:marLeft w:val="0"/>
                  <w:marRight w:val="0"/>
                  <w:marTop w:val="0"/>
                  <w:marBottom w:val="0"/>
                  <w:divBdr>
                    <w:top w:val="none" w:sz="0" w:space="0" w:color="auto"/>
                    <w:left w:val="none" w:sz="0" w:space="0" w:color="auto"/>
                    <w:bottom w:val="none" w:sz="0" w:space="0" w:color="auto"/>
                    <w:right w:val="none" w:sz="0" w:space="0" w:color="auto"/>
                  </w:divBdr>
                </w:div>
                <w:div w:id="1039890717">
                  <w:marLeft w:val="0"/>
                  <w:marRight w:val="0"/>
                  <w:marTop w:val="0"/>
                  <w:marBottom w:val="0"/>
                  <w:divBdr>
                    <w:top w:val="none" w:sz="0" w:space="0" w:color="auto"/>
                    <w:left w:val="none" w:sz="0" w:space="0" w:color="auto"/>
                    <w:bottom w:val="none" w:sz="0" w:space="0" w:color="auto"/>
                    <w:right w:val="none" w:sz="0" w:space="0" w:color="auto"/>
                  </w:divBdr>
                </w:div>
                <w:div w:id="1825580454">
                  <w:marLeft w:val="0"/>
                  <w:marRight w:val="0"/>
                  <w:marTop w:val="0"/>
                  <w:marBottom w:val="0"/>
                  <w:divBdr>
                    <w:top w:val="none" w:sz="0" w:space="0" w:color="auto"/>
                    <w:left w:val="none" w:sz="0" w:space="0" w:color="auto"/>
                    <w:bottom w:val="none" w:sz="0" w:space="0" w:color="auto"/>
                    <w:right w:val="none" w:sz="0" w:space="0" w:color="auto"/>
                  </w:divBdr>
                </w:div>
              </w:divsChild>
            </w:div>
            <w:div w:id="808205824">
              <w:marLeft w:val="0"/>
              <w:marRight w:val="0"/>
              <w:marTop w:val="0"/>
              <w:marBottom w:val="0"/>
              <w:divBdr>
                <w:top w:val="none" w:sz="0" w:space="0" w:color="auto"/>
                <w:left w:val="none" w:sz="0" w:space="0" w:color="auto"/>
                <w:bottom w:val="none" w:sz="0" w:space="0" w:color="auto"/>
                <w:right w:val="none" w:sz="0" w:space="0" w:color="auto"/>
              </w:divBdr>
              <w:divsChild>
                <w:div w:id="594244623">
                  <w:marLeft w:val="0"/>
                  <w:marRight w:val="0"/>
                  <w:marTop w:val="0"/>
                  <w:marBottom w:val="0"/>
                  <w:divBdr>
                    <w:top w:val="none" w:sz="0" w:space="0" w:color="auto"/>
                    <w:left w:val="none" w:sz="0" w:space="0" w:color="auto"/>
                    <w:bottom w:val="none" w:sz="0" w:space="0" w:color="auto"/>
                    <w:right w:val="none" w:sz="0" w:space="0" w:color="auto"/>
                  </w:divBdr>
                </w:div>
                <w:div w:id="525683236">
                  <w:marLeft w:val="0"/>
                  <w:marRight w:val="0"/>
                  <w:marTop w:val="0"/>
                  <w:marBottom w:val="0"/>
                  <w:divBdr>
                    <w:top w:val="none" w:sz="0" w:space="0" w:color="auto"/>
                    <w:left w:val="none" w:sz="0" w:space="0" w:color="auto"/>
                    <w:bottom w:val="none" w:sz="0" w:space="0" w:color="auto"/>
                    <w:right w:val="none" w:sz="0" w:space="0" w:color="auto"/>
                  </w:divBdr>
                </w:div>
                <w:div w:id="1967009392">
                  <w:marLeft w:val="0"/>
                  <w:marRight w:val="0"/>
                  <w:marTop w:val="0"/>
                  <w:marBottom w:val="0"/>
                  <w:divBdr>
                    <w:top w:val="none" w:sz="0" w:space="0" w:color="auto"/>
                    <w:left w:val="none" w:sz="0" w:space="0" w:color="auto"/>
                    <w:bottom w:val="none" w:sz="0" w:space="0" w:color="auto"/>
                    <w:right w:val="none" w:sz="0" w:space="0" w:color="auto"/>
                  </w:divBdr>
                </w:div>
                <w:div w:id="566720606">
                  <w:marLeft w:val="0"/>
                  <w:marRight w:val="0"/>
                  <w:marTop w:val="0"/>
                  <w:marBottom w:val="0"/>
                  <w:divBdr>
                    <w:top w:val="none" w:sz="0" w:space="0" w:color="auto"/>
                    <w:left w:val="none" w:sz="0" w:space="0" w:color="auto"/>
                    <w:bottom w:val="none" w:sz="0" w:space="0" w:color="auto"/>
                    <w:right w:val="none" w:sz="0" w:space="0" w:color="auto"/>
                  </w:divBdr>
                </w:div>
                <w:div w:id="1635720312">
                  <w:marLeft w:val="0"/>
                  <w:marRight w:val="0"/>
                  <w:marTop w:val="0"/>
                  <w:marBottom w:val="0"/>
                  <w:divBdr>
                    <w:top w:val="none" w:sz="0" w:space="0" w:color="auto"/>
                    <w:left w:val="none" w:sz="0" w:space="0" w:color="auto"/>
                    <w:bottom w:val="none" w:sz="0" w:space="0" w:color="auto"/>
                    <w:right w:val="none" w:sz="0" w:space="0" w:color="auto"/>
                  </w:divBdr>
                </w:div>
                <w:div w:id="931620433">
                  <w:marLeft w:val="0"/>
                  <w:marRight w:val="0"/>
                  <w:marTop w:val="0"/>
                  <w:marBottom w:val="0"/>
                  <w:divBdr>
                    <w:top w:val="none" w:sz="0" w:space="0" w:color="auto"/>
                    <w:left w:val="none" w:sz="0" w:space="0" w:color="auto"/>
                    <w:bottom w:val="none" w:sz="0" w:space="0" w:color="auto"/>
                    <w:right w:val="none" w:sz="0" w:space="0" w:color="auto"/>
                  </w:divBdr>
                </w:div>
                <w:div w:id="1582715737">
                  <w:marLeft w:val="0"/>
                  <w:marRight w:val="0"/>
                  <w:marTop w:val="0"/>
                  <w:marBottom w:val="0"/>
                  <w:divBdr>
                    <w:top w:val="none" w:sz="0" w:space="0" w:color="auto"/>
                    <w:left w:val="none" w:sz="0" w:space="0" w:color="auto"/>
                    <w:bottom w:val="none" w:sz="0" w:space="0" w:color="auto"/>
                    <w:right w:val="none" w:sz="0" w:space="0" w:color="auto"/>
                  </w:divBdr>
                </w:div>
              </w:divsChild>
            </w:div>
            <w:div w:id="829902926">
              <w:marLeft w:val="0"/>
              <w:marRight w:val="0"/>
              <w:marTop w:val="0"/>
              <w:marBottom w:val="0"/>
              <w:divBdr>
                <w:top w:val="none" w:sz="0" w:space="0" w:color="auto"/>
                <w:left w:val="none" w:sz="0" w:space="0" w:color="auto"/>
                <w:bottom w:val="none" w:sz="0" w:space="0" w:color="auto"/>
                <w:right w:val="none" w:sz="0" w:space="0" w:color="auto"/>
              </w:divBdr>
              <w:divsChild>
                <w:div w:id="691688841">
                  <w:marLeft w:val="0"/>
                  <w:marRight w:val="0"/>
                  <w:marTop w:val="0"/>
                  <w:marBottom w:val="0"/>
                  <w:divBdr>
                    <w:top w:val="none" w:sz="0" w:space="0" w:color="auto"/>
                    <w:left w:val="none" w:sz="0" w:space="0" w:color="auto"/>
                    <w:bottom w:val="none" w:sz="0" w:space="0" w:color="auto"/>
                    <w:right w:val="none" w:sz="0" w:space="0" w:color="auto"/>
                  </w:divBdr>
                </w:div>
                <w:div w:id="1075594942">
                  <w:marLeft w:val="0"/>
                  <w:marRight w:val="0"/>
                  <w:marTop w:val="0"/>
                  <w:marBottom w:val="0"/>
                  <w:divBdr>
                    <w:top w:val="none" w:sz="0" w:space="0" w:color="auto"/>
                    <w:left w:val="none" w:sz="0" w:space="0" w:color="auto"/>
                    <w:bottom w:val="none" w:sz="0" w:space="0" w:color="auto"/>
                    <w:right w:val="none" w:sz="0" w:space="0" w:color="auto"/>
                  </w:divBdr>
                </w:div>
              </w:divsChild>
            </w:div>
            <w:div w:id="1306205664">
              <w:marLeft w:val="0"/>
              <w:marRight w:val="0"/>
              <w:marTop w:val="0"/>
              <w:marBottom w:val="0"/>
              <w:divBdr>
                <w:top w:val="none" w:sz="0" w:space="0" w:color="auto"/>
                <w:left w:val="none" w:sz="0" w:space="0" w:color="auto"/>
                <w:bottom w:val="none" w:sz="0" w:space="0" w:color="auto"/>
                <w:right w:val="none" w:sz="0" w:space="0" w:color="auto"/>
              </w:divBdr>
              <w:divsChild>
                <w:div w:id="1843936681">
                  <w:marLeft w:val="0"/>
                  <w:marRight w:val="0"/>
                  <w:marTop w:val="0"/>
                  <w:marBottom w:val="0"/>
                  <w:divBdr>
                    <w:top w:val="none" w:sz="0" w:space="0" w:color="auto"/>
                    <w:left w:val="none" w:sz="0" w:space="0" w:color="auto"/>
                    <w:bottom w:val="none" w:sz="0" w:space="0" w:color="auto"/>
                    <w:right w:val="none" w:sz="0" w:space="0" w:color="auto"/>
                  </w:divBdr>
                </w:div>
                <w:div w:id="586379959">
                  <w:marLeft w:val="0"/>
                  <w:marRight w:val="0"/>
                  <w:marTop w:val="0"/>
                  <w:marBottom w:val="0"/>
                  <w:divBdr>
                    <w:top w:val="none" w:sz="0" w:space="0" w:color="auto"/>
                    <w:left w:val="none" w:sz="0" w:space="0" w:color="auto"/>
                    <w:bottom w:val="none" w:sz="0" w:space="0" w:color="auto"/>
                    <w:right w:val="none" w:sz="0" w:space="0" w:color="auto"/>
                  </w:divBdr>
                </w:div>
                <w:div w:id="2023389453">
                  <w:marLeft w:val="0"/>
                  <w:marRight w:val="0"/>
                  <w:marTop w:val="0"/>
                  <w:marBottom w:val="0"/>
                  <w:divBdr>
                    <w:top w:val="none" w:sz="0" w:space="0" w:color="auto"/>
                    <w:left w:val="none" w:sz="0" w:space="0" w:color="auto"/>
                    <w:bottom w:val="none" w:sz="0" w:space="0" w:color="auto"/>
                    <w:right w:val="none" w:sz="0" w:space="0" w:color="auto"/>
                  </w:divBdr>
                </w:div>
                <w:div w:id="406653476">
                  <w:marLeft w:val="0"/>
                  <w:marRight w:val="0"/>
                  <w:marTop w:val="0"/>
                  <w:marBottom w:val="0"/>
                  <w:divBdr>
                    <w:top w:val="none" w:sz="0" w:space="0" w:color="auto"/>
                    <w:left w:val="none" w:sz="0" w:space="0" w:color="auto"/>
                    <w:bottom w:val="none" w:sz="0" w:space="0" w:color="auto"/>
                    <w:right w:val="none" w:sz="0" w:space="0" w:color="auto"/>
                  </w:divBdr>
                </w:div>
                <w:div w:id="358435107">
                  <w:marLeft w:val="0"/>
                  <w:marRight w:val="0"/>
                  <w:marTop w:val="0"/>
                  <w:marBottom w:val="0"/>
                  <w:divBdr>
                    <w:top w:val="none" w:sz="0" w:space="0" w:color="auto"/>
                    <w:left w:val="none" w:sz="0" w:space="0" w:color="auto"/>
                    <w:bottom w:val="none" w:sz="0" w:space="0" w:color="auto"/>
                    <w:right w:val="none" w:sz="0" w:space="0" w:color="auto"/>
                  </w:divBdr>
                </w:div>
                <w:div w:id="1732920517">
                  <w:marLeft w:val="0"/>
                  <w:marRight w:val="0"/>
                  <w:marTop w:val="0"/>
                  <w:marBottom w:val="0"/>
                  <w:divBdr>
                    <w:top w:val="none" w:sz="0" w:space="0" w:color="auto"/>
                    <w:left w:val="none" w:sz="0" w:space="0" w:color="auto"/>
                    <w:bottom w:val="none" w:sz="0" w:space="0" w:color="auto"/>
                    <w:right w:val="none" w:sz="0" w:space="0" w:color="auto"/>
                  </w:divBdr>
                </w:div>
              </w:divsChild>
            </w:div>
            <w:div w:id="257954768">
              <w:marLeft w:val="0"/>
              <w:marRight w:val="0"/>
              <w:marTop w:val="0"/>
              <w:marBottom w:val="0"/>
              <w:divBdr>
                <w:top w:val="none" w:sz="0" w:space="0" w:color="auto"/>
                <w:left w:val="none" w:sz="0" w:space="0" w:color="auto"/>
                <w:bottom w:val="none" w:sz="0" w:space="0" w:color="auto"/>
                <w:right w:val="none" w:sz="0" w:space="0" w:color="auto"/>
              </w:divBdr>
              <w:divsChild>
                <w:div w:id="673846178">
                  <w:marLeft w:val="0"/>
                  <w:marRight w:val="0"/>
                  <w:marTop w:val="0"/>
                  <w:marBottom w:val="0"/>
                  <w:divBdr>
                    <w:top w:val="none" w:sz="0" w:space="0" w:color="auto"/>
                    <w:left w:val="none" w:sz="0" w:space="0" w:color="auto"/>
                    <w:bottom w:val="none" w:sz="0" w:space="0" w:color="auto"/>
                    <w:right w:val="none" w:sz="0" w:space="0" w:color="auto"/>
                  </w:divBdr>
                </w:div>
                <w:div w:id="780802213">
                  <w:marLeft w:val="0"/>
                  <w:marRight w:val="0"/>
                  <w:marTop w:val="0"/>
                  <w:marBottom w:val="0"/>
                  <w:divBdr>
                    <w:top w:val="none" w:sz="0" w:space="0" w:color="auto"/>
                    <w:left w:val="none" w:sz="0" w:space="0" w:color="auto"/>
                    <w:bottom w:val="none" w:sz="0" w:space="0" w:color="auto"/>
                    <w:right w:val="none" w:sz="0" w:space="0" w:color="auto"/>
                  </w:divBdr>
                </w:div>
                <w:div w:id="2098137151">
                  <w:marLeft w:val="0"/>
                  <w:marRight w:val="0"/>
                  <w:marTop w:val="0"/>
                  <w:marBottom w:val="0"/>
                  <w:divBdr>
                    <w:top w:val="none" w:sz="0" w:space="0" w:color="auto"/>
                    <w:left w:val="none" w:sz="0" w:space="0" w:color="auto"/>
                    <w:bottom w:val="none" w:sz="0" w:space="0" w:color="auto"/>
                    <w:right w:val="none" w:sz="0" w:space="0" w:color="auto"/>
                  </w:divBdr>
                </w:div>
                <w:div w:id="1932079460">
                  <w:marLeft w:val="0"/>
                  <w:marRight w:val="0"/>
                  <w:marTop w:val="0"/>
                  <w:marBottom w:val="0"/>
                  <w:divBdr>
                    <w:top w:val="none" w:sz="0" w:space="0" w:color="auto"/>
                    <w:left w:val="none" w:sz="0" w:space="0" w:color="auto"/>
                    <w:bottom w:val="none" w:sz="0" w:space="0" w:color="auto"/>
                    <w:right w:val="none" w:sz="0" w:space="0" w:color="auto"/>
                  </w:divBdr>
                </w:div>
                <w:div w:id="1636567689">
                  <w:marLeft w:val="0"/>
                  <w:marRight w:val="0"/>
                  <w:marTop w:val="0"/>
                  <w:marBottom w:val="0"/>
                  <w:divBdr>
                    <w:top w:val="none" w:sz="0" w:space="0" w:color="auto"/>
                    <w:left w:val="none" w:sz="0" w:space="0" w:color="auto"/>
                    <w:bottom w:val="none" w:sz="0" w:space="0" w:color="auto"/>
                    <w:right w:val="none" w:sz="0" w:space="0" w:color="auto"/>
                  </w:divBdr>
                </w:div>
                <w:div w:id="1126847954">
                  <w:marLeft w:val="0"/>
                  <w:marRight w:val="0"/>
                  <w:marTop w:val="0"/>
                  <w:marBottom w:val="0"/>
                  <w:divBdr>
                    <w:top w:val="none" w:sz="0" w:space="0" w:color="auto"/>
                    <w:left w:val="none" w:sz="0" w:space="0" w:color="auto"/>
                    <w:bottom w:val="none" w:sz="0" w:space="0" w:color="auto"/>
                    <w:right w:val="none" w:sz="0" w:space="0" w:color="auto"/>
                  </w:divBdr>
                </w:div>
                <w:div w:id="178935784">
                  <w:marLeft w:val="0"/>
                  <w:marRight w:val="0"/>
                  <w:marTop w:val="0"/>
                  <w:marBottom w:val="0"/>
                  <w:divBdr>
                    <w:top w:val="none" w:sz="0" w:space="0" w:color="auto"/>
                    <w:left w:val="none" w:sz="0" w:space="0" w:color="auto"/>
                    <w:bottom w:val="none" w:sz="0" w:space="0" w:color="auto"/>
                    <w:right w:val="none" w:sz="0" w:space="0" w:color="auto"/>
                  </w:divBdr>
                </w:div>
                <w:div w:id="112757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27</Pages>
  <Words>6541</Words>
  <Characters>39247</Characters>
  <Application>Microsoft Office Word</Application>
  <DocSecurity>0</DocSecurity>
  <Lines>327</Lines>
  <Paragraphs>91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 Skonieczna</dc:creator>
  <cp:keywords/>
  <dc:description/>
  <cp:lastModifiedBy>Renata Skonieczna</cp:lastModifiedBy>
  <cp:revision>2</cp:revision>
  <cp:lastPrinted>2020-10-20T08:45:00Z</cp:lastPrinted>
  <dcterms:created xsi:type="dcterms:W3CDTF">2020-10-20T08:44:00Z</dcterms:created>
  <dcterms:modified xsi:type="dcterms:W3CDTF">2020-10-20T08:45:00Z</dcterms:modified>
</cp:coreProperties>
</file>