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color w:val="000000"/>
          <w:sz w:val="24"/>
          <w:szCs w:val="24"/>
          <w:lang w:eastAsia="pl-PL"/>
        </w:rPr>
        <w:br/>
        <w:t xml:space="preserve">Ogłoszenie nr 561854-N-2020 z dnia 2020-07-14 r.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jc w:val="center"/>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lang w:eastAsia="pl-PL"/>
        </w:rPr>
        <w:t>Gmina Konstancin-Jeziorna, Urząd Miasta i Gminy Konstancin-Jeziorna: „Remont lokali komunalnych w Gminie Konstancin-Jeziorna” Część nr 1 - lokal nr 21 przy ul. Koziej 1C; Część nr 2 – lokal nr 16 przy ul. Plac Zgody 9; Część nr 3 – lokal nr 18 przy ul. Wilanowskiej 6A.</w:t>
      </w:r>
      <w:r w:rsidRPr="00284FB7">
        <w:rPr>
          <w:rFonts w:ascii="Times New Roman" w:eastAsia="Times New Roman" w:hAnsi="Times New Roman" w:cs="Times New Roman"/>
          <w:b/>
          <w:bCs/>
          <w:color w:val="000000"/>
          <w:sz w:val="27"/>
          <w:szCs w:val="27"/>
          <w:lang w:eastAsia="pl-PL"/>
        </w:rPr>
        <w:br/>
        <w:t xml:space="preserve">OGŁOSZENIE O ZAMÓWIENIU - Roboty budowlane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Zamieszczanie ogłoszenia:</w:t>
      </w:r>
      <w:r w:rsidRPr="00284FB7">
        <w:rPr>
          <w:rFonts w:ascii="Times New Roman" w:eastAsia="Times New Roman" w:hAnsi="Times New Roman" w:cs="Times New Roman"/>
          <w:color w:val="000000"/>
          <w:sz w:val="24"/>
          <w:szCs w:val="24"/>
          <w:lang w:eastAsia="pl-PL"/>
        </w:rPr>
        <w:t xml:space="preserve"> Zamieszczanie obowiązkowe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Ogłoszenie dotyczy:</w:t>
      </w:r>
      <w:r w:rsidRPr="00284FB7">
        <w:rPr>
          <w:rFonts w:ascii="Times New Roman" w:eastAsia="Times New Roman" w:hAnsi="Times New Roman" w:cs="Times New Roman"/>
          <w:color w:val="000000"/>
          <w:sz w:val="24"/>
          <w:szCs w:val="24"/>
          <w:lang w:eastAsia="pl-PL"/>
        </w:rPr>
        <w:t xml:space="preserve"> Zamówienia publicznego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Nazwa projektu lub programu</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u w:val="single"/>
          <w:lang w:eastAsia="pl-PL"/>
        </w:rPr>
        <w:t>SEKCJA I: ZAMAWIAJĄCY</w:t>
      </w:r>
      <w:r w:rsidRPr="00284FB7">
        <w:rPr>
          <w:rFonts w:ascii="Times New Roman" w:eastAsia="Times New Roman" w:hAnsi="Times New Roman" w:cs="Times New Roman"/>
          <w:b/>
          <w:bCs/>
          <w:color w:val="000000"/>
          <w:sz w:val="27"/>
          <w:szCs w:val="27"/>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Postępowanie przeprowadza centralny zamawiający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lastRenderedPageBreak/>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Postępowanie jest przeprowadzane wspólnie przez zamawiających</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Informacje dodatkowe:</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 1) NAZWA I ADRES: </w:t>
      </w:r>
      <w:r w:rsidRPr="00284FB7">
        <w:rPr>
          <w:rFonts w:ascii="Times New Roman" w:eastAsia="Times New Roman" w:hAnsi="Times New Roman" w:cs="Times New Roman"/>
          <w:color w:val="000000"/>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284FB7">
        <w:rPr>
          <w:rFonts w:ascii="Times New Roman" w:eastAsia="Times New Roman" w:hAnsi="Times New Roman" w:cs="Times New Roman"/>
          <w:color w:val="000000"/>
          <w:sz w:val="24"/>
          <w:szCs w:val="24"/>
          <w:lang w:eastAsia="pl-PL"/>
        </w:rPr>
        <w:br/>
        <w:t xml:space="preserve">Adres strony internetowej (URL): https://konstancinjeziorna.pl </w:t>
      </w:r>
      <w:r w:rsidRPr="00284FB7">
        <w:rPr>
          <w:rFonts w:ascii="Times New Roman" w:eastAsia="Times New Roman" w:hAnsi="Times New Roman" w:cs="Times New Roman"/>
          <w:color w:val="000000"/>
          <w:sz w:val="24"/>
          <w:szCs w:val="24"/>
          <w:lang w:eastAsia="pl-PL"/>
        </w:rPr>
        <w:br/>
        <w:t xml:space="preserve">Adres profilu nabywcy: </w:t>
      </w:r>
      <w:r w:rsidRPr="00284FB7">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 2) RODZAJ ZAMAWIAJĄCEGO: </w:t>
      </w:r>
      <w:r w:rsidRPr="00284FB7">
        <w:rPr>
          <w:rFonts w:ascii="Times New Roman" w:eastAsia="Times New Roman" w:hAnsi="Times New Roman" w:cs="Times New Roman"/>
          <w:color w:val="000000"/>
          <w:sz w:val="24"/>
          <w:szCs w:val="24"/>
          <w:lang w:eastAsia="pl-PL"/>
        </w:rPr>
        <w:t xml:space="preserve">Administracja samorządowa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I.3) WSPÓLNE UDZIELANIE ZAMÓWIENIA </w:t>
      </w:r>
      <w:r w:rsidRPr="00284FB7">
        <w:rPr>
          <w:rFonts w:ascii="Times New Roman" w:eastAsia="Times New Roman" w:hAnsi="Times New Roman" w:cs="Times New Roman"/>
          <w:b/>
          <w:bCs/>
          <w:i/>
          <w:iCs/>
          <w:color w:val="000000"/>
          <w:sz w:val="24"/>
          <w:szCs w:val="24"/>
          <w:lang w:eastAsia="pl-PL"/>
        </w:rPr>
        <w:t>(jeżeli dotyczy)</w:t>
      </w:r>
      <w:r w:rsidRPr="00284FB7">
        <w:rPr>
          <w:rFonts w:ascii="Times New Roman" w:eastAsia="Times New Roman" w:hAnsi="Times New Roman" w:cs="Times New Roman"/>
          <w:b/>
          <w:bCs/>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w:t>
      </w:r>
      <w:r w:rsidRPr="00284FB7">
        <w:rPr>
          <w:rFonts w:ascii="Times New Roman" w:eastAsia="Times New Roman" w:hAnsi="Times New Roman" w:cs="Times New Roman"/>
          <w:color w:val="000000"/>
          <w:sz w:val="24"/>
          <w:szCs w:val="24"/>
          <w:lang w:eastAsia="pl-PL"/>
        </w:rPr>
        <w:lastRenderedPageBreak/>
        <w:t xml:space="preserve">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I.4) KOMUNIKACJA: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Tak </w:t>
      </w:r>
      <w:r w:rsidRPr="00284FB7">
        <w:rPr>
          <w:rFonts w:ascii="Times New Roman" w:eastAsia="Times New Roman" w:hAnsi="Times New Roman" w:cs="Times New Roman"/>
          <w:color w:val="000000"/>
          <w:sz w:val="24"/>
          <w:szCs w:val="24"/>
          <w:lang w:eastAsia="pl-PL"/>
        </w:rPr>
        <w:br/>
        <w:t xml:space="preserve">https://bip.konstancinjeziorna.pl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Tak </w:t>
      </w:r>
      <w:r w:rsidRPr="00284FB7">
        <w:rPr>
          <w:rFonts w:ascii="Times New Roman" w:eastAsia="Times New Roman" w:hAnsi="Times New Roman" w:cs="Times New Roman"/>
          <w:color w:val="000000"/>
          <w:sz w:val="24"/>
          <w:szCs w:val="24"/>
          <w:lang w:eastAsia="pl-PL"/>
        </w:rPr>
        <w:br/>
        <w:t xml:space="preserve">https://bip.konstancinjeziorna.pl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Elektronicznie</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t xml:space="preserve">adres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Nie </w:t>
      </w:r>
      <w:r w:rsidRPr="00284FB7">
        <w:rPr>
          <w:rFonts w:ascii="Times New Roman" w:eastAsia="Times New Roman" w:hAnsi="Times New Roman" w:cs="Times New Roman"/>
          <w:color w:val="000000"/>
          <w:sz w:val="24"/>
          <w:szCs w:val="24"/>
          <w:lang w:eastAsia="pl-PL"/>
        </w:rPr>
        <w:br/>
        <w:t xml:space="preserve">Inny sposób: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lastRenderedPageBreak/>
        <w:br/>
      </w:r>
      <w:r w:rsidRPr="00284FB7">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Tak </w:t>
      </w:r>
      <w:r w:rsidRPr="00284FB7">
        <w:rPr>
          <w:rFonts w:ascii="Times New Roman" w:eastAsia="Times New Roman" w:hAnsi="Times New Roman" w:cs="Times New Roman"/>
          <w:color w:val="000000"/>
          <w:sz w:val="24"/>
          <w:szCs w:val="24"/>
          <w:lang w:eastAsia="pl-PL"/>
        </w:rPr>
        <w:br/>
        <w:t xml:space="preserve">Inny sposób: </w:t>
      </w:r>
      <w:r w:rsidRPr="00284FB7">
        <w:rPr>
          <w:rFonts w:ascii="Times New Roman" w:eastAsia="Times New Roman" w:hAnsi="Times New Roman" w:cs="Times New Roman"/>
          <w:color w:val="000000"/>
          <w:sz w:val="24"/>
          <w:szCs w:val="24"/>
          <w:lang w:eastAsia="pl-PL"/>
        </w:rPr>
        <w:br/>
        <w:t xml:space="preserve">osobiście, kurierem, pocztą </w:t>
      </w:r>
      <w:r w:rsidRPr="00284FB7">
        <w:rPr>
          <w:rFonts w:ascii="Times New Roman" w:eastAsia="Times New Roman" w:hAnsi="Times New Roman" w:cs="Times New Roman"/>
          <w:color w:val="000000"/>
          <w:sz w:val="24"/>
          <w:szCs w:val="24"/>
          <w:lang w:eastAsia="pl-PL"/>
        </w:rPr>
        <w:br/>
        <w:t xml:space="preserve">Adres: </w:t>
      </w:r>
      <w:r w:rsidRPr="00284FB7">
        <w:rPr>
          <w:rFonts w:ascii="Times New Roman" w:eastAsia="Times New Roman" w:hAnsi="Times New Roman" w:cs="Times New Roman"/>
          <w:color w:val="000000"/>
          <w:sz w:val="24"/>
          <w:szCs w:val="24"/>
          <w:lang w:eastAsia="pl-PL"/>
        </w:rPr>
        <w:br/>
        <w:t xml:space="preserve">Urząd Miasta i Gminy Konstancin-Jeziorna, ul. Piaseczyńska 77, 05-520 Konstancin-Jeziorna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u w:val="single"/>
          <w:lang w:eastAsia="pl-PL"/>
        </w:rPr>
        <w:t xml:space="preserve">SEKCJA II: PRZEDMIOT ZAMÓWIENIA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II.1) Nazwa nadana zamówieniu przez zamawiającego: </w:t>
      </w:r>
      <w:r w:rsidRPr="00284FB7">
        <w:rPr>
          <w:rFonts w:ascii="Times New Roman" w:eastAsia="Times New Roman" w:hAnsi="Times New Roman" w:cs="Times New Roman"/>
          <w:color w:val="000000"/>
          <w:sz w:val="24"/>
          <w:szCs w:val="24"/>
          <w:lang w:eastAsia="pl-PL"/>
        </w:rPr>
        <w:t xml:space="preserve">„Remont lokali komunalnych w Gminie Konstancin-Jeziorna” Część nr 1 - lokal nr 21 przy ul. Koziej 1C; Część nr 2 – lokal nr 16 przy ul. Plac Zgody 9; Część nr 3 – lokal nr 18 przy ul. Wilanowskiej 6A.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Numer referencyjny: </w:t>
      </w:r>
      <w:r w:rsidRPr="00284FB7">
        <w:rPr>
          <w:rFonts w:ascii="Times New Roman" w:eastAsia="Times New Roman" w:hAnsi="Times New Roman" w:cs="Times New Roman"/>
          <w:color w:val="000000"/>
          <w:sz w:val="24"/>
          <w:szCs w:val="24"/>
          <w:lang w:eastAsia="pl-PL"/>
        </w:rPr>
        <w:t xml:space="preserve">ZP.271.24.2020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284FB7" w:rsidRPr="00284FB7" w:rsidRDefault="00284FB7" w:rsidP="00284FB7">
      <w:pPr>
        <w:spacing w:after="0" w:line="450" w:lineRule="atLeast"/>
        <w:jc w:val="both"/>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II.2) Rodzaj zamówienia: </w:t>
      </w:r>
      <w:r w:rsidRPr="00284FB7">
        <w:rPr>
          <w:rFonts w:ascii="Times New Roman" w:eastAsia="Times New Roman" w:hAnsi="Times New Roman" w:cs="Times New Roman"/>
          <w:color w:val="000000"/>
          <w:sz w:val="24"/>
          <w:szCs w:val="24"/>
          <w:lang w:eastAsia="pl-PL"/>
        </w:rPr>
        <w:t xml:space="preserve">Roboty budowlane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II.3) Informacja o możliwości składania ofert częściowych</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Zamówienie podzielone jest na części: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Tak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Oferty lub wnioski o dopuszczenie do udziału w postępowaniu można składać w </w:t>
      </w:r>
      <w:r w:rsidRPr="00284FB7">
        <w:rPr>
          <w:rFonts w:ascii="Times New Roman" w:eastAsia="Times New Roman" w:hAnsi="Times New Roman" w:cs="Times New Roman"/>
          <w:b/>
          <w:bCs/>
          <w:color w:val="000000"/>
          <w:sz w:val="24"/>
          <w:szCs w:val="24"/>
          <w:lang w:eastAsia="pl-PL"/>
        </w:rPr>
        <w:lastRenderedPageBreak/>
        <w:t>odniesieniu do:</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wszystkich części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II.4) Krótki opis przedmiotu zamówienia </w:t>
      </w:r>
      <w:r w:rsidRPr="00284FB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84FB7">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284FB7">
        <w:rPr>
          <w:rFonts w:ascii="Times New Roman" w:eastAsia="Times New Roman" w:hAnsi="Times New Roman" w:cs="Times New Roman"/>
          <w:color w:val="000000"/>
          <w:sz w:val="24"/>
          <w:szCs w:val="24"/>
          <w:lang w:eastAsia="pl-PL"/>
        </w:rPr>
        <w:t xml:space="preserve">1. Przedmiotem zamówienia jest wykonanie robót budowlanych polegających na remoncie bieżącym lokali obejmującym: remont posadzek, remont instalacji </w:t>
      </w:r>
      <w:proofErr w:type="spellStart"/>
      <w:r w:rsidRPr="00284FB7">
        <w:rPr>
          <w:rFonts w:ascii="Times New Roman" w:eastAsia="Times New Roman" w:hAnsi="Times New Roman" w:cs="Times New Roman"/>
          <w:color w:val="000000"/>
          <w:sz w:val="24"/>
          <w:szCs w:val="24"/>
          <w:lang w:eastAsia="pl-PL"/>
        </w:rPr>
        <w:t>wod-kan</w:t>
      </w:r>
      <w:proofErr w:type="spellEnd"/>
      <w:r w:rsidRPr="00284FB7">
        <w:rPr>
          <w:rFonts w:ascii="Times New Roman" w:eastAsia="Times New Roman" w:hAnsi="Times New Roman" w:cs="Times New Roman"/>
          <w:color w:val="000000"/>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dla niżej wymienionych lokali mieszkalnych: Część nr 1 - lokal nr 21 przy ul. Koziej 1C Część nr 2 – lokal nr 16 przy ul. Plac Zgody 9 Część nr 3 – lokal nr 18 przy ul. Wilanowskiej 6A Pełen zakres robót przedstawiają szkice lokali, zakres remontu lokali oraz Specyfikacje Techniczne Wykonania i Odbioru Robót oraz przedmiary robót, które stanowią załącznik nr 10 do SIWZ. 2. Lokalizacja inwestycji – lokale komunalne w gminie Konstancin-Jeziorna. Roboty mogą być wykonywane w godzinach 6.00 – 22.00 z wyłączeniem dni wolnych od pracy u Zamawiającego. UWAGA! Wykonawca jest zobowiązany do usunięcia z terenu inwestycji i utylizacji gruzu, śmieci budowlanych oraz zdemontowanych materiałów powstałych podczas realizacji przedmiotu zamówienia oraz innych przedmiotów, które nie mogą zostać powtórnie wykorzystane. 3. Zorganizowanie zaplecza budowy leży w gestii Wykonawcy. 4. Zamawiający zaleca Wykonawcom dokonanie wizji lokalnej obiektu, na którym będzie realizowany przedmiot zamówienia. 5. Zgodnie z przepisem art. 30 ust. 4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 </w:t>
      </w:r>
      <w:r w:rsidRPr="00284FB7">
        <w:rPr>
          <w:rFonts w:ascii="Times New Roman" w:eastAsia="Times New Roman" w:hAnsi="Times New Roman" w:cs="Times New Roman"/>
          <w:color w:val="000000"/>
          <w:sz w:val="24"/>
          <w:szCs w:val="24"/>
          <w:lang w:eastAsia="pl-PL"/>
        </w:rPr>
        <w:lastRenderedPageBreak/>
        <w:t xml:space="preserve">zakresie zastosowanych materiałów Zamawiający dopuszcza rozwiązania równoważne lub o wyższym standardzie w stosunku do opisywanych w </w:t>
      </w:r>
      <w:proofErr w:type="spellStart"/>
      <w:r w:rsidRPr="00284FB7">
        <w:rPr>
          <w:rFonts w:ascii="Times New Roman" w:eastAsia="Times New Roman" w:hAnsi="Times New Roman" w:cs="Times New Roman"/>
          <w:color w:val="000000"/>
          <w:sz w:val="24"/>
          <w:szCs w:val="24"/>
          <w:lang w:eastAsia="pl-PL"/>
        </w:rPr>
        <w:t>STWiORB</w:t>
      </w:r>
      <w:proofErr w:type="spellEnd"/>
      <w:r w:rsidRPr="00284FB7">
        <w:rPr>
          <w:rFonts w:ascii="Times New Roman" w:eastAsia="Times New Roman" w:hAnsi="Times New Roman" w:cs="Times New Roman"/>
          <w:color w:val="000000"/>
          <w:sz w:val="24"/>
          <w:szCs w:val="24"/>
          <w:lang w:eastAsia="pl-PL"/>
        </w:rPr>
        <w:t xml:space="preserve"> za pomocą norm, aprobat, specyfikacji technicznych i systemów odniesienia, o których mowa w art. 30 ust. 1 i 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 przypadku, gdy w </w:t>
      </w:r>
      <w:proofErr w:type="spellStart"/>
      <w:r w:rsidRPr="00284FB7">
        <w:rPr>
          <w:rFonts w:ascii="Times New Roman" w:eastAsia="Times New Roman" w:hAnsi="Times New Roman" w:cs="Times New Roman"/>
          <w:color w:val="000000"/>
          <w:sz w:val="24"/>
          <w:szCs w:val="24"/>
          <w:lang w:eastAsia="pl-PL"/>
        </w:rPr>
        <w:t>STWiORB</w:t>
      </w:r>
      <w:proofErr w:type="spellEnd"/>
      <w:r w:rsidRPr="00284FB7">
        <w:rPr>
          <w:rFonts w:ascii="Times New Roman" w:eastAsia="Times New Roman" w:hAnsi="Times New Roman" w:cs="Times New Roman"/>
          <w:color w:val="000000"/>
          <w:sz w:val="24"/>
          <w:szCs w:val="24"/>
          <w:lang w:eastAsia="pl-PL"/>
        </w:rPr>
        <w:t xml:space="preserve"> pojawią się wskazania znaków towarowych, patentów lub pochodzenia materiałów, należy rozumieć, zgodnie z przepisem art. 29 ust. 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materiałów wskazanych w </w:t>
      </w:r>
      <w:proofErr w:type="spellStart"/>
      <w:r w:rsidRPr="00284FB7">
        <w:rPr>
          <w:rFonts w:ascii="Times New Roman" w:eastAsia="Times New Roman" w:hAnsi="Times New Roman" w:cs="Times New Roman"/>
          <w:color w:val="000000"/>
          <w:sz w:val="24"/>
          <w:szCs w:val="24"/>
          <w:lang w:eastAsia="pl-PL"/>
        </w:rPr>
        <w:t>STWiORB</w:t>
      </w:r>
      <w:proofErr w:type="spellEnd"/>
      <w:r w:rsidRPr="00284FB7">
        <w:rPr>
          <w:rFonts w:ascii="Times New Roman" w:eastAsia="Times New Roman" w:hAnsi="Times New Roman" w:cs="Times New Roman"/>
          <w:color w:val="000000"/>
          <w:sz w:val="24"/>
          <w:szCs w:val="24"/>
          <w:lang w:eastAsia="pl-PL"/>
        </w:rPr>
        <w:t xml:space="preserve">. Wykonawca, który do kalkulacji oferty zastosował materiały równoważne do określonych w dokumentacji, zobowiązany jest do ujawnienia tego faktu w ofercie poprzez wskazanie materiału równoważnego, jego cech i producenta. Zamawiający oceni równoważność zastosowanych materiałów na podstawie dokumentów (dokumentacja techniczno-ruchowa, karta materiałowa, itp.) wystawionych/publikowanych przez producenta danego materiału. 6. Zamawiający, zgodnie z przepisem art. 29 ust. 3a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remontowe były zatrudnione przez Wykonawcę lub odpowiednio przez Podwykonawcę na podstawie umowy o pracę, jeżeli wykonywane przez nie czynności polegają na wykonywaniu pracy w rozumieniu przepisu art. 22 § 1 ustawy z dnia 26 czerwca 1974 r. – Kodeks pracy (Dz. U. z 2019 r., poz. 1040 z </w:t>
      </w:r>
      <w:proofErr w:type="spellStart"/>
      <w:r w:rsidRPr="00284FB7">
        <w:rPr>
          <w:rFonts w:ascii="Times New Roman" w:eastAsia="Times New Roman" w:hAnsi="Times New Roman" w:cs="Times New Roman"/>
          <w:color w:val="000000"/>
          <w:sz w:val="24"/>
          <w:szCs w:val="24"/>
          <w:lang w:eastAsia="pl-PL"/>
        </w:rPr>
        <w:t>późn</w:t>
      </w:r>
      <w:proofErr w:type="spellEnd"/>
      <w:r w:rsidRPr="00284FB7">
        <w:rPr>
          <w:rFonts w:ascii="Times New Roman" w:eastAsia="Times New Roman" w:hAnsi="Times New Roman" w:cs="Times New Roman"/>
          <w:color w:val="000000"/>
          <w:sz w:val="24"/>
          <w:szCs w:val="24"/>
          <w:lang w:eastAsia="pl-PL"/>
        </w:rPr>
        <w:t xml:space="preserve">. zm.); 2) Każdorazowo, na żądanie Zamawiającego i w terminie wskazanym przez Zamawiającego nie krótszym niż 3 dni, Wykonawca zobowiązuje się przedłożyć Zamawiającemu: a) aktualne oświadczenia, że osoby, o których mowa w pkt 1 są zatrudnione przez Wykonawcę na podstawie umowy o pracę, podpisaną przez osobę/y upoważnioną/e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w:t>
      </w:r>
      <w:r w:rsidRPr="00284FB7">
        <w:rPr>
          <w:rFonts w:ascii="Times New Roman" w:eastAsia="Times New Roman" w:hAnsi="Times New Roman" w:cs="Times New Roman"/>
          <w:color w:val="000000"/>
          <w:sz w:val="24"/>
          <w:szCs w:val="24"/>
          <w:lang w:eastAsia="pl-PL"/>
        </w:rPr>
        <w:lastRenderedPageBreak/>
        <w:t xml:space="preserve">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pkt 2 lit. a i b w terminie wskazanym przez Zamawiającego będzie uprawniało Zamawiającego do naliczenia kary umownej określonej we wzorze umowy (załącznik nr 7 do SIWZ); 4) W przypadku uzasadnionych wątpliwości co do przestrzegania prawa pracy przez Wykonawcę lub Podwykonawcę, Zamawiający może zwrócić się o przeprowadzenie kontroli przez Państwową Inspekcję Pracy.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II.5) Główny kod CPV: </w:t>
      </w:r>
      <w:r w:rsidRPr="00284FB7">
        <w:rPr>
          <w:rFonts w:ascii="Times New Roman" w:eastAsia="Times New Roman" w:hAnsi="Times New Roman" w:cs="Times New Roman"/>
          <w:color w:val="000000"/>
          <w:sz w:val="24"/>
          <w:szCs w:val="24"/>
          <w:lang w:eastAsia="pl-PL"/>
        </w:rPr>
        <w:t xml:space="preserve">45210000-2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Dodatkowe kody CPV:</w:t>
      </w:r>
      <w:r w:rsidRPr="00284FB7">
        <w:rPr>
          <w:rFonts w:ascii="Times New Roman" w:eastAsia="Times New Roman" w:hAnsi="Times New Roman" w:cs="Times New Roman"/>
          <w:color w:val="00000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Kod CPV</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45453000-7</w:t>
            </w:r>
          </w:p>
        </w:tc>
      </w:tr>
    </w:tbl>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II.6) Całkowita wartość zamówienia </w:t>
      </w:r>
      <w:r w:rsidRPr="00284FB7">
        <w:rPr>
          <w:rFonts w:ascii="Times New Roman" w:eastAsia="Times New Roman" w:hAnsi="Times New Roman" w:cs="Times New Roman"/>
          <w:i/>
          <w:iCs/>
          <w:color w:val="000000"/>
          <w:sz w:val="24"/>
          <w:szCs w:val="24"/>
          <w:lang w:eastAsia="pl-PL"/>
        </w:rPr>
        <w:t>(jeżeli zamawiający podaje informacje o wartości zamówienia)</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Wartość bez VAT: </w:t>
      </w:r>
      <w:r w:rsidRPr="00284FB7">
        <w:rPr>
          <w:rFonts w:ascii="Times New Roman" w:eastAsia="Times New Roman" w:hAnsi="Times New Roman" w:cs="Times New Roman"/>
          <w:color w:val="000000"/>
          <w:sz w:val="24"/>
          <w:szCs w:val="24"/>
          <w:lang w:eastAsia="pl-PL"/>
        </w:rPr>
        <w:br/>
        <w:t xml:space="preserve">Waluta: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84FB7">
        <w:rPr>
          <w:rFonts w:ascii="Times New Roman" w:eastAsia="Times New Roman" w:hAnsi="Times New Roman" w:cs="Times New Roman"/>
          <w:b/>
          <w:bCs/>
          <w:color w:val="000000"/>
          <w:sz w:val="24"/>
          <w:szCs w:val="24"/>
          <w:lang w:eastAsia="pl-PL"/>
        </w:rPr>
        <w:t>Pzp</w:t>
      </w:r>
      <w:proofErr w:type="spellEnd"/>
      <w:r w:rsidRPr="00284FB7">
        <w:rPr>
          <w:rFonts w:ascii="Times New Roman" w:eastAsia="Times New Roman" w:hAnsi="Times New Roman" w:cs="Times New Roman"/>
          <w:b/>
          <w:bCs/>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miesiącach:   </w:t>
      </w:r>
      <w:r w:rsidRPr="00284FB7">
        <w:rPr>
          <w:rFonts w:ascii="Times New Roman" w:eastAsia="Times New Roman" w:hAnsi="Times New Roman" w:cs="Times New Roman"/>
          <w:i/>
          <w:iCs/>
          <w:color w:val="000000"/>
          <w:sz w:val="24"/>
          <w:szCs w:val="24"/>
          <w:lang w:eastAsia="pl-PL"/>
        </w:rPr>
        <w:t xml:space="preserve"> lub </w:t>
      </w:r>
      <w:r w:rsidRPr="00284FB7">
        <w:rPr>
          <w:rFonts w:ascii="Times New Roman" w:eastAsia="Times New Roman" w:hAnsi="Times New Roman" w:cs="Times New Roman"/>
          <w:b/>
          <w:bCs/>
          <w:color w:val="000000"/>
          <w:sz w:val="24"/>
          <w:szCs w:val="24"/>
          <w:lang w:eastAsia="pl-PL"/>
        </w:rPr>
        <w:t>dniach:</w:t>
      </w:r>
      <w:r w:rsidRPr="00284FB7">
        <w:rPr>
          <w:rFonts w:ascii="Times New Roman" w:eastAsia="Times New Roman" w:hAnsi="Times New Roman" w:cs="Times New Roman"/>
          <w:color w:val="000000"/>
          <w:sz w:val="24"/>
          <w:szCs w:val="24"/>
          <w:lang w:eastAsia="pl-PL"/>
        </w:rPr>
        <w:t xml:space="preserve"> 60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i/>
          <w:iCs/>
          <w:color w:val="000000"/>
          <w:sz w:val="24"/>
          <w:szCs w:val="24"/>
          <w:lang w:eastAsia="pl-PL"/>
        </w:rPr>
        <w:t>lub</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data rozpoczęcia: </w:t>
      </w:r>
      <w:r w:rsidRPr="00284FB7">
        <w:rPr>
          <w:rFonts w:ascii="Times New Roman" w:eastAsia="Times New Roman" w:hAnsi="Times New Roman" w:cs="Times New Roman"/>
          <w:color w:val="000000"/>
          <w:sz w:val="24"/>
          <w:szCs w:val="24"/>
          <w:lang w:eastAsia="pl-PL"/>
        </w:rPr>
        <w:t> </w:t>
      </w:r>
      <w:r w:rsidRPr="00284FB7">
        <w:rPr>
          <w:rFonts w:ascii="Times New Roman" w:eastAsia="Times New Roman" w:hAnsi="Times New Roman" w:cs="Times New Roman"/>
          <w:i/>
          <w:iCs/>
          <w:color w:val="000000"/>
          <w:sz w:val="24"/>
          <w:szCs w:val="24"/>
          <w:lang w:eastAsia="pl-PL"/>
        </w:rPr>
        <w:t xml:space="preserve"> lub </w:t>
      </w:r>
      <w:r w:rsidRPr="00284FB7">
        <w:rPr>
          <w:rFonts w:ascii="Times New Roman" w:eastAsia="Times New Roman" w:hAnsi="Times New Roman" w:cs="Times New Roman"/>
          <w:b/>
          <w:bCs/>
          <w:color w:val="000000"/>
          <w:sz w:val="24"/>
          <w:szCs w:val="24"/>
          <w:lang w:eastAsia="pl-PL"/>
        </w:rPr>
        <w:t xml:space="preserve">zakończenia: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II.9) Informacje dodatkowe: </w:t>
      </w:r>
      <w:r w:rsidRPr="00284FB7">
        <w:rPr>
          <w:rFonts w:ascii="Times New Roman" w:eastAsia="Times New Roman" w:hAnsi="Times New Roman" w:cs="Times New Roman"/>
          <w:color w:val="000000"/>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p>
    <w:p w:rsidR="00284FB7" w:rsidRPr="00284FB7" w:rsidRDefault="00284FB7" w:rsidP="00284FB7">
      <w:pPr>
        <w:spacing w:after="0" w:line="450" w:lineRule="atLeast"/>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III.1) WARUNKI UDZIAŁU W POSTĘPOWANIU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Określenie warunków: Zamawiający odstępuje od opisywania tego warunku. </w:t>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III.1.2) Sytuacja finansowa lub ekonomiczna </w:t>
      </w:r>
      <w:r w:rsidRPr="00284FB7">
        <w:rPr>
          <w:rFonts w:ascii="Times New Roman" w:eastAsia="Times New Roman" w:hAnsi="Times New Roman" w:cs="Times New Roman"/>
          <w:color w:val="000000"/>
          <w:sz w:val="24"/>
          <w:szCs w:val="24"/>
          <w:lang w:eastAsia="pl-PL"/>
        </w:rPr>
        <w:br/>
        <w:t xml:space="preserve">Określenie warunków: Zamawiający uzna warunek za spełniony, jeśli Wykonawca wykaże, iż posiada środki finansowe lub zdolność kredytową w wysokości minimum: na część nr 1 - 44.000,00 zł brutto, na część 2 w wysokości 42.000,00 zł brutto, na część nr 3 minimum 45.000,00 zł brutto. </w:t>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lastRenderedPageBreak/>
        <w:t xml:space="preserve">III.1.3) Zdolność techniczna lub zawodowa </w:t>
      </w:r>
      <w:r w:rsidRPr="00284FB7">
        <w:rPr>
          <w:rFonts w:ascii="Times New Roman" w:eastAsia="Times New Roman" w:hAnsi="Times New Roman" w:cs="Times New Roman"/>
          <w:color w:val="000000"/>
          <w:sz w:val="24"/>
          <w:szCs w:val="24"/>
          <w:lang w:eastAsia="pl-PL"/>
        </w:rPr>
        <w:br/>
        <w:t xml:space="preserve">Określenie warunków: a) w zakresie zdolności technicznej lub zawodowej doświadczenia Wykonawcy: Zamawiający uzna warunek za spełniony, jeśli Wykonawca wykaże na każdą część zamówienia , że w okresie ostatnich pięciu lat przed upływem terminu składania ofert, a jeżeli okres prowadzenia działalności jest krótszy – w tym okresie, wykonał co najmniej dwie roboty budowlane, które odpowiadają swoim rodzajem przedmiotowi zamówienia, tj. polegające na remoncie lokali mieszkalnych, o wartości minimum 44.000,00 zł brutto na część nr 1, dla części 2 o wartości minimum 42.000,00 i dla części 3 o wartości minimum 45.000,00 zł brutto, b) w zakresie zdolności technicznej lub zawodowej potencjału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minimum jedna osoba, która będzie kierowała robotami. </w:t>
      </w:r>
      <w:r w:rsidRPr="00284FB7">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84FB7">
        <w:rPr>
          <w:rFonts w:ascii="Times New Roman" w:eastAsia="Times New Roman" w:hAnsi="Times New Roman" w:cs="Times New Roman"/>
          <w:color w:val="000000"/>
          <w:sz w:val="24"/>
          <w:szCs w:val="24"/>
          <w:lang w:eastAsia="pl-PL"/>
        </w:rPr>
        <w:br/>
        <w:t xml:space="preserve">Informacje dodatkowe: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III.2) PODSTAWY WYKLUCZENIA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84FB7">
        <w:rPr>
          <w:rFonts w:ascii="Times New Roman" w:eastAsia="Times New Roman" w:hAnsi="Times New Roman" w:cs="Times New Roman"/>
          <w:b/>
          <w:bCs/>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84FB7">
        <w:rPr>
          <w:rFonts w:ascii="Times New Roman" w:eastAsia="Times New Roman" w:hAnsi="Times New Roman" w:cs="Times New Roman"/>
          <w:b/>
          <w:bCs/>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Tak (podstawa wykluczenia określona w art. 24 ust. 5 pkt 2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Tak (podstawa wykluczenia określona w art. 24 ust. 5 pkt 4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284FB7">
        <w:rPr>
          <w:rFonts w:ascii="Times New Roman" w:eastAsia="Times New Roman" w:hAnsi="Times New Roman" w:cs="Times New Roman"/>
          <w:color w:val="000000"/>
          <w:sz w:val="24"/>
          <w:szCs w:val="24"/>
          <w:lang w:eastAsia="pl-PL"/>
        </w:rPr>
        <w:br/>
        <w:t xml:space="preserve">Tak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Oświadczenie o spełnianiu kryteriów selekcji </w:t>
      </w:r>
      <w:r w:rsidRPr="00284FB7">
        <w:rPr>
          <w:rFonts w:ascii="Times New Roman" w:eastAsia="Times New Roman" w:hAnsi="Times New Roman" w:cs="Times New Roman"/>
          <w:color w:val="000000"/>
          <w:sz w:val="24"/>
          <w:szCs w:val="24"/>
          <w:lang w:eastAsia="pl-PL"/>
        </w:rPr>
        <w:b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2) oświadczenie Wykonawcy o przynależności albo braku przynależności do tej samej grupy kapitałowej (załącznik nr 6 do SIWZ).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Wykonawca, zgodnie z przepisami art. 24 ust. 11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przekazuje Zamawiającemu w terminie 3 dni od dnia zamieszczenia na stronie internetowej informacji, o której mowa w art. 86 ust 5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Jeśli Wykonawca nie należy w ogóle do grupy kapitałowej, o której mowa w art. 24 ust. 1 pkt 23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może złożyć oświadczenie razem z ofertą, wybierając odpowiedni wariant oświadczenia na wzorze oświadczenia dotyczącym grupy kapitałowej.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III.5.1) W ZAKRESIE SPEŁNIANIA WARUNKÓW UDZIAŁU W POSTĘPOWANIU:</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a) w zakresie zdolności technicznej lub zawodowej doświadczenia Wykonawcy: Wykonawca wykaże na każdą część zamówienia , że w okresie ostatnich pięciu lat przed upływem terminu składania ofert, a jeżeli okres prowadzenia działalności jest krótszy – w tym okresie, wykonał co najmniej dwie roboty budowlane, które odpowiadają swoim rodzajem przedmiotowi zamówienia, tj. polegające na remoncie lokali mieszkalnych, o wartości minimum 44.000,00 zł brutto na część nr 1, dla części 2 o wartości minimum 42.000,00 i dla części 3 o wartości minimum 45.000,00 zł brutto, b) w zakresie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minimum jedna osoba, która będzie kierowała robotami. c) w zakresie sytuacji ekonomicznej lub finansowej: Wykonawca wykaże, iż posiada środki finansowe lub zdolność kredytową w wysokości minimum: na część nr 1 - 44.000,00 zł brutto, na część 2 w wysokości 42.000,00 zł brutto, na część nr 3 minimum 45.000,00 zł brutto.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III.5.2) W ZAKRESIE KRYTERIÓW SELEKCJI:</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1) w celu potwierdzenia spełniania warunku, o którym mowa w rozdziale X ust. 3 pkt 2 lit. a SIWZ – Wykonawca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t>
      </w:r>
      <w:r w:rsidRPr="00284FB7">
        <w:rPr>
          <w:rFonts w:ascii="Times New Roman" w:eastAsia="Times New Roman" w:hAnsi="Times New Roman" w:cs="Times New Roman"/>
          <w:color w:val="000000"/>
          <w:sz w:val="24"/>
          <w:szCs w:val="24"/>
          <w:lang w:eastAsia="pl-PL"/>
        </w:rPr>
        <w:lastRenderedPageBreak/>
        <w:t xml:space="preserve">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celu potwierdzenia spełniania warunku o którym mowa w rozdziale X ust. 3 pkt 2 lit. b SIWZ – Wykonawca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3)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UWAGA: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III.7) INNE DOKUMENTY NIE WYMIENIONE W pkt III.3) - III.6) </w:t>
      </w:r>
    </w:p>
    <w:p w:rsidR="00284FB7" w:rsidRPr="00284FB7" w:rsidRDefault="00284FB7" w:rsidP="00284FB7">
      <w:pPr>
        <w:spacing w:after="0" w:line="450" w:lineRule="atLeast"/>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u w:val="single"/>
          <w:lang w:eastAsia="pl-PL"/>
        </w:rPr>
        <w:t xml:space="preserve">SEKCJA IV: PROCEDURA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IV.1) OPIS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IV.1.1) Tryb udzielenia zamówienia: </w:t>
      </w:r>
      <w:r w:rsidRPr="00284FB7">
        <w:rPr>
          <w:rFonts w:ascii="Times New Roman" w:eastAsia="Times New Roman" w:hAnsi="Times New Roman" w:cs="Times New Roman"/>
          <w:color w:val="000000"/>
          <w:sz w:val="24"/>
          <w:szCs w:val="24"/>
          <w:lang w:eastAsia="pl-PL"/>
        </w:rPr>
        <w:t xml:space="preserve">Przetarg nieograniczony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IV.1.2) Zamawiający żąda wniesienia wadium:</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Tak </w:t>
      </w:r>
      <w:r w:rsidRPr="00284FB7">
        <w:rPr>
          <w:rFonts w:ascii="Times New Roman" w:eastAsia="Times New Roman" w:hAnsi="Times New Roman" w:cs="Times New Roman"/>
          <w:color w:val="000000"/>
          <w:sz w:val="24"/>
          <w:szCs w:val="24"/>
          <w:lang w:eastAsia="pl-PL"/>
        </w:rPr>
        <w:br/>
        <w:t xml:space="preserve">Informacja na temat wadium </w:t>
      </w:r>
      <w:r w:rsidRPr="00284FB7">
        <w:rPr>
          <w:rFonts w:ascii="Times New Roman" w:eastAsia="Times New Roman" w:hAnsi="Times New Roman" w:cs="Times New Roman"/>
          <w:color w:val="000000"/>
          <w:sz w:val="24"/>
          <w:szCs w:val="24"/>
          <w:lang w:eastAsia="pl-PL"/>
        </w:rPr>
        <w:br/>
        <w:t xml:space="preserve">Przystępując do przetargu, Wykonawca jest obowiązany wnieść wadium w wysokości: Część nr 1: 1.750,00 zł Część nr 2: 1.700,00 zł Część nr 3: 1.800,00 zł 1. Wadium może być wnoszone w: 1) pieniądzu; 2) poręczeniach bankowych lub poręczeniach spółdzielczej kasy </w:t>
      </w:r>
      <w:r w:rsidRPr="00284FB7">
        <w:rPr>
          <w:rFonts w:ascii="Times New Roman" w:eastAsia="Times New Roman" w:hAnsi="Times New Roman" w:cs="Times New Roman"/>
          <w:color w:val="000000"/>
          <w:sz w:val="24"/>
          <w:szCs w:val="24"/>
          <w:lang w:eastAsia="pl-PL"/>
        </w:rPr>
        <w:lastRenderedPageBreak/>
        <w:t xml:space="preserve">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2020 r. poz. 299).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Zamawiającego nr 15 8002 0004 0200 1111 2002 0067 (liczy się data uznania podanego rachunku). Zaleca się dołączenie do oferty potwierdzenia przelewu. 5. Wadium wniesione w pieniądzu Zamawiający przechowuje na rachunku bankowym. 6. Jeżeli wadium zostanie wniesione w pieniądzu przelewem, na poleceniu (w tytule) przelewu należy wpisać: Wadium – postępowanie o udzielenie zamówienia publicznego nr ZP.271.24.2020. 7. W przypadku wnoszenia wadium w innej formie niż w pieniądzu, oryginał należy złożyć w siedzibie Zamawiającego, tj. Urzędzie Miasta i Gminy Konstancin-Jeziorna, ul. Piaseczyńska 77, 05-520 Konstancin-Jeziorna, parter, Biuro Obsługi Klienta, przed upływem terminu składania ofert, natomiast kopię należy zamieścić w ofercie. 8. W przypadku składania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znaku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Zamawiającego, w przypadkach określonych w art. 46 ust. 4a i 5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Zwrot wadium 1. Zamawiający zwróci wadium wszystkim Wykonawcom niezwłocznie po wyborze oferty najkorzystniejszej lub unieważnieniu </w:t>
      </w:r>
      <w:r w:rsidRPr="00284FB7">
        <w:rPr>
          <w:rFonts w:ascii="Times New Roman" w:eastAsia="Times New Roman" w:hAnsi="Times New Roman" w:cs="Times New Roman"/>
          <w:color w:val="000000"/>
          <w:sz w:val="24"/>
          <w:szCs w:val="24"/>
          <w:lang w:eastAsia="pl-PL"/>
        </w:rPr>
        <w:lastRenderedPageBreak/>
        <w:t xml:space="preserve">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Zamawiający zatrzymuje wadium wraz z odsetkami, jeżeli Wykonawca, którego oferta została wybrana: 1) odmówił podpisania umowy na warunkach określonych w ofercie; 2) nie wniósł zabezpieczenia należytego wykonania umowy; 3) zawarcie umowy stało się niemożliwe z przyczyn leżących po stronie Wykonawcy. 7. Na mocy art. 46 ust. 4a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zostanie zatrzymane wadium Wykonawcy, jeżeli Wykonawca w odpowiedzi na wezwanie, o którym mowa w art. 26 ust. 3 i 3a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z przyczyn leżących po jego stronie, nie złożył dokumentów lub oświadczeń, potwierdzających okoliczności, o których mowa w art. 25 ust.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oświadczenia, o którym mowa w art. 25 a ust.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pełnomocnictw lub nie wyraził zgody na poprawienie omyłki, o której mowa w art. 87 ust. 2 pkt 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co powodowało brak możliwości wybrania oferty złożonej przez Wykonawcę jako najkorzystniejszej. 8. W ofercie należy podać numer rachunku bankowego (w przypadku wadium wniesionego w pieniądzu) na jaki Zamawiający dokona zwrotu wadium. W przypadku wadium wniesionego w formie innej niż pieniężna, w celu dokonania zwrotu wadium, Zamawiający zwolni gwaranta z obowiązku zapłaty.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IV.1.3) Przewiduje się udzielenie zaliczek na poczet wykonania zamówienia:</w:t>
      </w:r>
      <w:r w:rsidRPr="00284FB7">
        <w:rPr>
          <w:rFonts w:ascii="Times New Roman" w:eastAsia="Times New Roman" w:hAnsi="Times New Roman" w:cs="Times New Roman"/>
          <w:color w:val="000000"/>
          <w:sz w:val="24"/>
          <w:szCs w:val="24"/>
          <w:lang w:eastAsia="pl-PL"/>
        </w:rPr>
        <w:t xml:space="preserv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lastRenderedPageBreak/>
        <w:t xml:space="preserve">Nie </w:t>
      </w:r>
      <w:r w:rsidRPr="00284FB7">
        <w:rPr>
          <w:rFonts w:ascii="Times New Roman" w:eastAsia="Times New Roman" w:hAnsi="Times New Roman" w:cs="Times New Roman"/>
          <w:color w:val="000000"/>
          <w:sz w:val="24"/>
          <w:szCs w:val="24"/>
          <w:lang w:eastAsia="pl-PL"/>
        </w:rPr>
        <w:br/>
        <w:t xml:space="preserve">Należy podać informacje na temat udzielania zaliczek: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284FB7">
        <w:rPr>
          <w:rFonts w:ascii="Times New Roman" w:eastAsia="Times New Roman" w:hAnsi="Times New Roman" w:cs="Times New Roman"/>
          <w:color w:val="000000"/>
          <w:sz w:val="24"/>
          <w:szCs w:val="24"/>
          <w:lang w:eastAsia="pl-PL"/>
        </w:rPr>
        <w:br/>
        <w:t xml:space="preserve">Nie </w:t>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IV.1.5.) Wymaga się złożenia oferty wariantowej: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t xml:space="preserve">Dopuszcza się złożenie oferty wariantowej </w:t>
      </w:r>
      <w:r w:rsidRPr="00284FB7">
        <w:rPr>
          <w:rFonts w:ascii="Times New Roman" w:eastAsia="Times New Roman" w:hAnsi="Times New Roman" w:cs="Times New Roman"/>
          <w:color w:val="000000"/>
          <w:sz w:val="24"/>
          <w:szCs w:val="24"/>
          <w:lang w:eastAsia="pl-PL"/>
        </w:rPr>
        <w:br/>
        <w:t xml:space="preserve">Nie </w:t>
      </w:r>
      <w:r w:rsidRPr="00284FB7">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284FB7">
        <w:rPr>
          <w:rFonts w:ascii="Times New Roman" w:eastAsia="Times New Roman" w:hAnsi="Times New Roman" w:cs="Times New Roman"/>
          <w:color w:val="000000"/>
          <w:sz w:val="24"/>
          <w:szCs w:val="24"/>
          <w:lang w:eastAsia="pl-PL"/>
        </w:rPr>
        <w:br/>
        <w:t xml:space="preserve">Nie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Liczba wykonawców   </w:t>
      </w:r>
      <w:r w:rsidRPr="00284FB7">
        <w:rPr>
          <w:rFonts w:ascii="Times New Roman" w:eastAsia="Times New Roman" w:hAnsi="Times New Roman" w:cs="Times New Roman"/>
          <w:color w:val="000000"/>
          <w:sz w:val="24"/>
          <w:szCs w:val="24"/>
          <w:lang w:eastAsia="pl-PL"/>
        </w:rPr>
        <w:br/>
        <w:t xml:space="preserve">Przewidywana minimalna liczba wykonawców </w:t>
      </w:r>
      <w:r w:rsidRPr="00284FB7">
        <w:rPr>
          <w:rFonts w:ascii="Times New Roman" w:eastAsia="Times New Roman" w:hAnsi="Times New Roman" w:cs="Times New Roman"/>
          <w:color w:val="000000"/>
          <w:sz w:val="24"/>
          <w:szCs w:val="24"/>
          <w:lang w:eastAsia="pl-PL"/>
        </w:rPr>
        <w:br/>
        <w:t xml:space="preserve">Maksymalna liczba wykonawców   </w:t>
      </w:r>
      <w:r w:rsidRPr="00284FB7">
        <w:rPr>
          <w:rFonts w:ascii="Times New Roman" w:eastAsia="Times New Roman" w:hAnsi="Times New Roman" w:cs="Times New Roman"/>
          <w:color w:val="000000"/>
          <w:sz w:val="24"/>
          <w:szCs w:val="24"/>
          <w:lang w:eastAsia="pl-PL"/>
        </w:rPr>
        <w:br/>
        <w:t xml:space="preserve">Kryteria selekcji wykonawców: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lastRenderedPageBreak/>
        <w:br/>
      </w:r>
      <w:r w:rsidRPr="00284FB7">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Umowa ramowa będzie zawarta: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Czy przewiduje się ograniczenie liczby uczestników umowy ramowej: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Przewidziana maksymalna liczba uczestników umowy ramowej: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Zamówienie obejmuje ustanowienie dynamicznego systemu zakupów: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IV.1.8) Aukcja elektroniczna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Przewidziane jest przeprowadzenie aukcji elektronicznej </w:t>
      </w:r>
      <w:r w:rsidRPr="00284FB7">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284FB7">
        <w:rPr>
          <w:rFonts w:ascii="Times New Roman" w:eastAsia="Times New Roman" w:hAnsi="Times New Roman" w:cs="Times New Roman"/>
          <w:color w:val="000000"/>
          <w:sz w:val="24"/>
          <w:szCs w:val="24"/>
          <w:lang w:eastAsia="pl-PL"/>
        </w:rPr>
        <w:t xml:space="preserve">Nie </w:t>
      </w:r>
      <w:r w:rsidRPr="00284FB7">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Przewiduje się ograniczenia co do przedstawionych wartości, wynikające z opisu </w:t>
      </w:r>
      <w:r w:rsidRPr="00284FB7">
        <w:rPr>
          <w:rFonts w:ascii="Times New Roman" w:eastAsia="Times New Roman" w:hAnsi="Times New Roman" w:cs="Times New Roman"/>
          <w:b/>
          <w:bCs/>
          <w:color w:val="000000"/>
          <w:sz w:val="24"/>
          <w:szCs w:val="24"/>
          <w:lang w:eastAsia="pl-PL"/>
        </w:rPr>
        <w:lastRenderedPageBreak/>
        <w:t>przedmiotu zamówienia:</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284FB7">
        <w:rPr>
          <w:rFonts w:ascii="Times New Roman" w:eastAsia="Times New Roman" w:hAnsi="Times New Roman" w:cs="Times New Roman"/>
          <w:color w:val="000000"/>
          <w:sz w:val="24"/>
          <w:szCs w:val="24"/>
          <w:lang w:eastAsia="pl-PL"/>
        </w:rPr>
        <w:br/>
        <w:t xml:space="preserve">Informacje dotyczące przebiegu aukcji elektronicznej: </w:t>
      </w:r>
      <w:r w:rsidRPr="00284FB7">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284FB7">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284FB7">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284FB7">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Czas trwania: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284FB7">
        <w:rPr>
          <w:rFonts w:ascii="Times New Roman" w:eastAsia="Times New Roman" w:hAnsi="Times New Roman" w:cs="Times New Roman"/>
          <w:color w:val="000000"/>
          <w:sz w:val="24"/>
          <w:szCs w:val="24"/>
          <w:lang w:eastAsia="pl-PL"/>
        </w:rPr>
        <w:br/>
        <w:t xml:space="preserve">Warunki zamknięcia aukcji elektronicznej: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IV.2) KRYTERIA OCENY OFERT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IV.2.1) Kryteria oceny ofert: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IV.2.2) Kryteria</w:t>
      </w:r>
      <w:r w:rsidRPr="00284FB7">
        <w:rPr>
          <w:rFonts w:ascii="Times New Roman" w:eastAsia="Times New Roman" w:hAnsi="Times New Roman" w:cs="Times New Roman"/>
          <w:color w:val="000000"/>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Znaczenie</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60,00</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40,00</w:t>
            </w:r>
          </w:p>
        </w:tc>
      </w:tr>
    </w:tbl>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84FB7">
        <w:rPr>
          <w:rFonts w:ascii="Times New Roman" w:eastAsia="Times New Roman" w:hAnsi="Times New Roman" w:cs="Times New Roman"/>
          <w:b/>
          <w:bCs/>
          <w:color w:val="000000"/>
          <w:sz w:val="24"/>
          <w:szCs w:val="24"/>
          <w:lang w:eastAsia="pl-PL"/>
        </w:rPr>
        <w:t>Pzp</w:t>
      </w:r>
      <w:proofErr w:type="spellEnd"/>
      <w:r w:rsidRPr="00284FB7">
        <w:rPr>
          <w:rFonts w:ascii="Times New Roman" w:eastAsia="Times New Roman" w:hAnsi="Times New Roman" w:cs="Times New Roman"/>
          <w:b/>
          <w:bCs/>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t xml:space="preserve">(przetarg nieograniczony) </w:t>
      </w:r>
      <w:r w:rsidRPr="00284FB7">
        <w:rPr>
          <w:rFonts w:ascii="Times New Roman" w:eastAsia="Times New Roman" w:hAnsi="Times New Roman" w:cs="Times New Roman"/>
          <w:color w:val="000000"/>
          <w:sz w:val="24"/>
          <w:szCs w:val="24"/>
          <w:lang w:eastAsia="pl-PL"/>
        </w:rPr>
        <w:br/>
        <w:t xml:space="preserve">Tak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IV.3.1) Informacje na temat negocjacji z ogłoszeniem</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lastRenderedPageBreak/>
        <w:t xml:space="preserve">Minimalne wymagania, które muszą spełniać wszystkie oferty: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284FB7">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284FB7">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IV.3.2) Informacje na temat dialogu konkurencyjnego</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Wstępny harmonogram postępowania: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Podział dialogu na etapy w celu ograniczenia liczby rozwiązań: </w:t>
      </w:r>
      <w:r w:rsidRPr="00284FB7">
        <w:rPr>
          <w:rFonts w:ascii="Times New Roman" w:eastAsia="Times New Roman" w:hAnsi="Times New Roman" w:cs="Times New Roman"/>
          <w:color w:val="000000"/>
          <w:sz w:val="24"/>
          <w:szCs w:val="24"/>
          <w:lang w:eastAsia="pl-PL"/>
        </w:rPr>
        <w:br/>
        <w:t xml:space="preserve">Należy podać informacje na temat etapów dialogu: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IV.3.3) Informacje na temat partnerstwa innowacyjnego</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w:t>
      </w:r>
      <w:r w:rsidRPr="00284FB7">
        <w:rPr>
          <w:rFonts w:ascii="Times New Roman" w:eastAsia="Times New Roman" w:hAnsi="Times New Roman" w:cs="Times New Roman"/>
          <w:color w:val="000000"/>
          <w:sz w:val="24"/>
          <w:szCs w:val="24"/>
          <w:lang w:eastAsia="pl-PL"/>
        </w:rPr>
        <w:lastRenderedPageBreak/>
        <w:t xml:space="preserve">zamówienia: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Informacje dodatkowe: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IV.4) Licytacja elektroniczna </w:t>
      </w:r>
      <w:r w:rsidRPr="00284FB7">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Czas trwania: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284FB7">
        <w:rPr>
          <w:rFonts w:ascii="Times New Roman" w:eastAsia="Times New Roman" w:hAnsi="Times New Roman" w:cs="Times New Roman"/>
          <w:color w:val="000000"/>
          <w:sz w:val="24"/>
          <w:szCs w:val="24"/>
          <w:lang w:eastAsia="pl-PL"/>
        </w:rPr>
        <w:br/>
        <w:t xml:space="preserve">Data: godzina: </w:t>
      </w:r>
      <w:r w:rsidRPr="00284FB7">
        <w:rPr>
          <w:rFonts w:ascii="Times New Roman" w:eastAsia="Times New Roman" w:hAnsi="Times New Roman" w:cs="Times New Roman"/>
          <w:color w:val="000000"/>
          <w:sz w:val="24"/>
          <w:szCs w:val="24"/>
          <w:lang w:eastAsia="pl-PL"/>
        </w:rPr>
        <w:br/>
        <w:t xml:space="preserve">Termin otwarcia licytacji elektronicznej: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t xml:space="preserve">Termin i warunki zamknięcia licytacji elektronicznej: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Wymagania dotyczące zabezpieczenia należytego wykonania umowy: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t xml:space="preserve">Informacje dodatkowe: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IV.5) ZMIANA UMOWY</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84FB7">
        <w:rPr>
          <w:rFonts w:ascii="Times New Roman" w:eastAsia="Times New Roman" w:hAnsi="Times New Roman" w:cs="Times New Roman"/>
          <w:color w:val="000000"/>
          <w:sz w:val="24"/>
          <w:szCs w:val="24"/>
          <w:lang w:eastAsia="pl-PL"/>
        </w:rPr>
        <w:t xml:space="preserve"> Tak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lastRenderedPageBreak/>
        <w:t xml:space="preserve">Należy wskazać zakres, charakter zmian oraz warunki wprowadzenia zmian: </w:t>
      </w:r>
      <w:r w:rsidRPr="00284FB7">
        <w:rPr>
          <w:rFonts w:ascii="Times New Roman" w:eastAsia="Times New Roman" w:hAnsi="Times New Roman" w:cs="Times New Roman"/>
          <w:color w:val="000000"/>
          <w:sz w:val="24"/>
          <w:szCs w:val="24"/>
          <w:lang w:eastAsia="pl-PL"/>
        </w:rPr>
        <w:br/>
        <w:t xml:space="preserve">1. Zamawiający zgodnie z przepisem art. 144 ust. 1 pkt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przewiduje następujące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w przypadku: a) gdy pojawiły się okoliczności, których nie można było przewidzieć w chwili zawierania umowy, zwłaszcza w przypadku wystąpienia potrzeby realizacji robót dodatkowych i/lub zamiennych, b) gdy dotrzymanie terminu wskazanego pierwotnie okazało się niemożliwe z powodów, za które nie ponosi odpowiedzialności Wykonawca, a w szczególności wprowadzenia przez Zamawiającego istotnej zmiany do projektu, na podstawie którego Wykonawca wykonuje przedmiot umowy, c) wystąpienia niekorzystnych warunków atmosferycznych, d) wystąpienia anomalii pogodowych, e) wstrzymania realizacji projektu przez Zamawiającego z przyczyn nieleżących po stronie Wykonawcy, f) skrócenia terminu realizacji za zgodą Zamawiającego, 4) zmniejszenia wynagrodzenia, zwłaszcza w sytuacji zmniejszenia zakresu realizacji robót; 5) zmiany wysokości wynagrodzenia należnego Wykonawcy– zarówno zmniejszenia, jak i zwiększenia co może być konieczne w przypadku robót dodatkowych, o których mowa w ust. 3.. 6) zmniejszenia lub zwiększenia zakresu realizacji robót lub wykonania robót dodatkowych, 7) zmiany podwykonawców, zgodnie z zasadami przewidzianymi w ustawie z dnia 23 kwietnia 1964 r. - Kodeks cywilny (Dz.U. z 2019 r., poz. 1145 z </w:t>
      </w:r>
      <w:proofErr w:type="spellStart"/>
      <w:r w:rsidRPr="00284FB7">
        <w:rPr>
          <w:rFonts w:ascii="Times New Roman" w:eastAsia="Times New Roman" w:hAnsi="Times New Roman" w:cs="Times New Roman"/>
          <w:color w:val="000000"/>
          <w:sz w:val="24"/>
          <w:szCs w:val="24"/>
          <w:lang w:eastAsia="pl-PL"/>
        </w:rPr>
        <w:t>późn</w:t>
      </w:r>
      <w:proofErr w:type="spellEnd"/>
      <w:r w:rsidRPr="00284FB7">
        <w:rPr>
          <w:rFonts w:ascii="Times New Roman" w:eastAsia="Times New Roman" w:hAnsi="Times New Roman" w:cs="Times New Roman"/>
          <w:color w:val="000000"/>
          <w:sz w:val="24"/>
          <w:szCs w:val="24"/>
          <w:lang w:eastAsia="pl-PL"/>
        </w:rPr>
        <w:t xml:space="preserve">. zm.) oraz postanowieniami niniejszej umowy; 8) robót zamiennych, jeżeli są one uzasadnione koniecznością zwiększenia bezpieczeństwa wykonywania robót budowlanych lub usprawnienia procesu budowlanego, po wcześniejszym uzgodnieniu możliwości wprowadzenia rozwiązań zamiennych - bez konieczności zwiększania wynagrodzenia ryczałtowego Wykonawcy; 9) robót zamiennych, jeżeli nie odstępują one w sposób istotny od zatwierdzonego projektu lub warunków pozwolenia na budowę w ramach </w:t>
      </w:r>
      <w:r w:rsidRPr="00284FB7">
        <w:rPr>
          <w:rFonts w:ascii="Times New Roman" w:eastAsia="Times New Roman" w:hAnsi="Times New Roman" w:cs="Times New Roman"/>
          <w:color w:val="000000"/>
          <w:sz w:val="24"/>
          <w:szCs w:val="24"/>
          <w:lang w:eastAsia="pl-PL"/>
        </w:rPr>
        <w:lastRenderedPageBreak/>
        <w:t xml:space="preserve">art. 36a ust. 5 lub 6 ustawy Pb z zastrzeżeniem art. 57 ust. 2 ustawy Pb, po wcześniejszym uzgodnieniu możliwości wprowadzenia rozwiązań zamiennych - bez konieczności zwiększania wynagrodzenia ryczałtowego Wykonawcy; 10)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6. 3. W przypadku zmian dotyczących dodatkowych robót budowlanych, o których mowa w przepisie art. 144 ust. 1 pkt 2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wiadomości przez Wykonawcę o zaistniałej sytuacji. 4. W przypadku wyniknięcia w czasie realizacji przedmiotu umowy konieczności wykonania robót dodatkowych, o których mowa w ust. 3, i które są niezbędne do prawidłowej realizacji całości lub części przedmiotu umowy, Wykonawca zobowiązuje się nie wykonywać ich przed zawarciem aneksu do Umowy uwzględniającego ich wykonanie, pod rygorem braku wypłaty wynagrodzenia z tytułu ich wykonania. 5. W przypadku, o którym mowa w ust. 3 i 4 Wykonawca ma obowiązek kontynuować realizację pozostałego zakresu umowy, o ile roboty dodatkowe lub niewykonanie części przedmiotu Umowy nie przeszkadzają w jego prawidłowej realizacji. 6. Wszelkie zmiany umowy będą dokonywane wyłącznie w formie pisemnej, w drodze aneksu, pod rygorem nieważności.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IV.6) INFORMACJE ADMINISTRACYJNE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IV.6.1) Sposób udostępniania informacji o charakterze poufnym </w:t>
      </w:r>
      <w:r w:rsidRPr="00284FB7">
        <w:rPr>
          <w:rFonts w:ascii="Times New Roman" w:eastAsia="Times New Roman" w:hAnsi="Times New Roman" w:cs="Times New Roman"/>
          <w:i/>
          <w:iCs/>
          <w:color w:val="000000"/>
          <w:sz w:val="24"/>
          <w:szCs w:val="24"/>
          <w:lang w:eastAsia="pl-PL"/>
        </w:rPr>
        <w:t xml:space="preserve">(jeżeli dotyczy): </w:t>
      </w:r>
      <w:r w:rsidRPr="00284FB7">
        <w:rPr>
          <w:rFonts w:ascii="Times New Roman" w:eastAsia="Times New Roman" w:hAnsi="Times New Roman" w:cs="Times New Roman"/>
          <w:color w:val="000000"/>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lastRenderedPageBreak/>
        <w:t>Środki służące ochronie informacji o charakterze poufnym</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1. 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 </w:t>
      </w:r>
      <w:proofErr w:type="spellStart"/>
      <w:r w:rsidRPr="00284FB7">
        <w:rPr>
          <w:rFonts w:ascii="Times New Roman" w:eastAsia="Times New Roman" w:hAnsi="Times New Roman" w:cs="Times New Roman"/>
          <w:color w:val="000000"/>
          <w:sz w:val="24"/>
          <w:szCs w:val="24"/>
          <w:lang w:eastAsia="pl-PL"/>
        </w:rPr>
        <w:t>późn</w:t>
      </w:r>
      <w:proofErr w:type="spellEnd"/>
      <w:r w:rsidRPr="00284FB7">
        <w:rPr>
          <w:rFonts w:ascii="Times New Roman" w:eastAsia="Times New Roman" w:hAnsi="Times New Roman" w:cs="Times New Roman"/>
          <w:color w:val="000000"/>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2. Powyższe informacje muszą być oznaczone klauzulą: „Informacje stanowiące tajemnicę przedsiębiorstwa w rozumieniu art. 11 ust. 4 ustawy z dnia 16 kwietnia 1993 r. o zwalczaniu nieuczciwej konkurencji (Dz. U. z 2019 r., poz. 1010 z </w:t>
      </w:r>
      <w:proofErr w:type="spellStart"/>
      <w:r w:rsidRPr="00284FB7">
        <w:rPr>
          <w:rFonts w:ascii="Times New Roman" w:eastAsia="Times New Roman" w:hAnsi="Times New Roman" w:cs="Times New Roman"/>
          <w:color w:val="000000"/>
          <w:sz w:val="24"/>
          <w:szCs w:val="24"/>
          <w:lang w:eastAsia="pl-PL"/>
        </w:rPr>
        <w:t>późn</w:t>
      </w:r>
      <w:proofErr w:type="spellEnd"/>
      <w:r w:rsidRPr="00284FB7">
        <w:rPr>
          <w:rFonts w:ascii="Times New Roman" w:eastAsia="Times New Roman" w:hAnsi="Times New Roman" w:cs="Times New Roman"/>
          <w:color w:val="000000"/>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284FB7">
        <w:rPr>
          <w:rFonts w:ascii="Times New Roman" w:eastAsia="Times New Roman" w:hAnsi="Times New Roman" w:cs="Times New Roman"/>
          <w:color w:val="000000"/>
          <w:sz w:val="24"/>
          <w:szCs w:val="24"/>
          <w:lang w:eastAsia="pl-PL"/>
        </w:rPr>
        <w:br/>
        <w:t xml:space="preserve">Data: 2020-07-30, godzina: 10:00, </w:t>
      </w:r>
      <w:r w:rsidRPr="00284FB7">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284FB7">
        <w:rPr>
          <w:rFonts w:ascii="Times New Roman" w:eastAsia="Times New Roman" w:hAnsi="Times New Roman" w:cs="Times New Roman"/>
          <w:color w:val="000000"/>
          <w:sz w:val="24"/>
          <w:szCs w:val="24"/>
          <w:lang w:eastAsia="pl-PL"/>
        </w:rPr>
        <w:br/>
        <w:t xml:space="preserve">Nie </w:t>
      </w:r>
      <w:r w:rsidRPr="00284FB7">
        <w:rPr>
          <w:rFonts w:ascii="Times New Roman" w:eastAsia="Times New Roman" w:hAnsi="Times New Roman" w:cs="Times New Roman"/>
          <w:color w:val="000000"/>
          <w:sz w:val="24"/>
          <w:szCs w:val="24"/>
          <w:lang w:eastAsia="pl-PL"/>
        </w:rPr>
        <w:br/>
        <w:t xml:space="preserve">Wskazać powody: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284FB7">
        <w:rPr>
          <w:rFonts w:ascii="Times New Roman" w:eastAsia="Times New Roman" w:hAnsi="Times New Roman" w:cs="Times New Roman"/>
          <w:color w:val="000000"/>
          <w:sz w:val="24"/>
          <w:szCs w:val="24"/>
          <w:lang w:eastAsia="pl-PL"/>
        </w:rPr>
        <w:br/>
        <w:t xml:space="preserve">&gt; polski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lastRenderedPageBreak/>
        <w:t xml:space="preserve">IV.6.3) Termin związania ofertą: </w:t>
      </w:r>
      <w:r w:rsidRPr="00284FB7">
        <w:rPr>
          <w:rFonts w:ascii="Times New Roman" w:eastAsia="Times New Roman" w:hAnsi="Times New Roman" w:cs="Times New Roman"/>
          <w:color w:val="000000"/>
          <w:sz w:val="24"/>
          <w:szCs w:val="24"/>
          <w:lang w:eastAsia="pl-PL"/>
        </w:rPr>
        <w:t xml:space="preserve">do: okres w dniach: 30 (od ostatecznego terminu składania ofert)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284FB7">
        <w:rPr>
          <w:rFonts w:ascii="Times New Roman" w:eastAsia="Times New Roman" w:hAnsi="Times New Roman" w:cs="Times New Roman"/>
          <w:color w:val="000000"/>
          <w:sz w:val="24"/>
          <w:szCs w:val="24"/>
          <w:lang w:eastAsia="pl-PL"/>
        </w:rPr>
        <w:t xml:space="preserve"> Nie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IV.6.5) Informacje dodatkowe:</w:t>
      </w:r>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odpowiedzialnych za wykonanie umowy, jeżeli takie dane zostają Zamawiającemu udostępnione,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administratorem danych osobowych jest Gmina Konstancin-Jeziorna; dane kontaktowe: ul. Piaseczyńska 77, 05-520 Konstancin-Jeziorna, tel.: (22) 484 23 00, e-mail: urzad@konstancinjeziorna.pl,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inspektorem ochrony danych osobowych w Gminie Konstancin-Jeziorna jest Pan Mateusz </w:t>
      </w:r>
      <w:proofErr w:type="spellStart"/>
      <w:r w:rsidRPr="00284FB7">
        <w:rPr>
          <w:rFonts w:ascii="Times New Roman" w:eastAsia="Times New Roman" w:hAnsi="Times New Roman" w:cs="Times New Roman"/>
          <w:color w:val="000000"/>
          <w:sz w:val="24"/>
          <w:szCs w:val="24"/>
          <w:lang w:eastAsia="pl-PL"/>
        </w:rPr>
        <w:t>Siek</w:t>
      </w:r>
      <w:proofErr w:type="spellEnd"/>
      <w:r w:rsidRPr="00284FB7">
        <w:rPr>
          <w:rFonts w:ascii="Times New Roman" w:eastAsia="Times New Roman" w:hAnsi="Times New Roman" w:cs="Times New Roman"/>
          <w:color w:val="000000"/>
          <w:sz w:val="24"/>
          <w:szCs w:val="24"/>
          <w:lang w:eastAsia="pl-PL"/>
        </w:rPr>
        <w:t xml:space="preserve">; kontakt: e-mail: iod@konstancinjeziorna.pl, tel.: 605 976 900,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dane osobowe osób, o których mowa w pkt 1-3 powyżej, przetwarzane będą na podstawie art. 6 ust. 1 lit. c RODO w celu związanym z postępowaniem o udzielenie zamówienia publicznego pn.: „Remont lokali komunalnych w Gminie |Konstancin-Jeziorna”, nr postępowania: ZP.271.24.2020, prowadzonym w trybie przetargu nieograniczonego,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odbiorcami danych osobowych osób, o których mowa w pkt 1-3 powyżej, będą osoby lub podmioty, którym udostępniona zostanie dokumentacja postępowania w oparciu o art. 8 oraz art. 96 ust. 3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dane osobowe osób, o których mowa w pkt 1 - 3 powyżej, będą przechowywane, zgodnie z art. 97 ust. 1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przez okres 4 lat od dnia zakończenia postępowania o udzielenie zamówienia, a jeżeli czas trwania umowy przekracza 4 lata, okres przechowywania obejmuje cały czas trwania umowy,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obowiązek podania przez danych osobowych osób, o których mowa w pkt 1 – 3 powyżej, bezpośrednio ich dotyczących jest wymogiem ustawowym określonym w przepisach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związanym z udziałem w postępowaniu o udzielenie zamówienia publicznego; konsekwencje niepodania określonych </w:t>
      </w:r>
      <w:r w:rsidRPr="00284FB7">
        <w:rPr>
          <w:rFonts w:ascii="Times New Roman" w:eastAsia="Times New Roman" w:hAnsi="Times New Roman" w:cs="Times New Roman"/>
          <w:color w:val="000000"/>
          <w:sz w:val="24"/>
          <w:szCs w:val="24"/>
          <w:lang w:eastAsia="pl-PL"/>
        </w:rPr>
        <w:lastRenderedPageBreak/>
        <w:t xml:space="preserve">danych wynikają z ustawy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w odniesieniu do danych osobowych osób, o których mowa w pkt 1 – 3 powyżej, decyzje nie będą podejmowane w sposób zautomatyzowany, stosownie do art. 22 RODO,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osoby, o których mowa w pkt 1 – 3 powyżej, posiadają: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284FB7">
        <w:rPr>
          <w:rFonts w:ascii="Times New Roman" w:eastAsia="Times New Roman" w:hAnsi="Times New Roman" w:cs="Times New Roman"/>
          <w:color w:val="000000"/>
          <w:sz w:val="24"/>
          <w:szCs w:val="24"/>
          <w:lang w:eastAsia="pl-PL"/>
        </w:rPr>
        <w:t>Pzp</w:t>
      </w:r>
      <w:proofErr w:type="spellEnd"/>
      <w:r w:rsidRPr="00284FB7">
        <w:rPr>
          <w:rFonts w:ascii="Times New Roman" w:eastAsia="Times New Roman" w:hAnsi="Times New Roman" w:cs="Times New Roman"/>
          <w:color w:val="000000"/>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284FB7">
        <w:rPr>
          <w:rFonts w:ascii="Times New Roman" w:eastAsia="Times New Roman" w:hAnsi="Times New Roman" w:cs="Times New Roman"/>
          <w:color w:val="000000"/>
          <w:sz w:val="24"/>
          <w:szCs w:val="24"/>
          <w:lang w:eastAsia="pl-PL"/>
        </w:rPr>
        <w:sym w:font="Symbol" w:char="F0A7"/>
      </w:r>
      <w:r w:rsidRPr="00284FB7">
        <w:rPr>
          <w:rFonts w:ascii="Times New Roman" w:eastAsia="Times New Roman" w:hAnsi="Times New Roman" w:cs="Times New Roman"/>
          <w:color w:val="000000"/>
          <w:sz w:val="24"/>
          <w:szCs w:val="24"/>
          <w:lang w:eastAsia="pl-PL"/>
        </w:rPr>
        <w:t xml:space="preserve"> nie przysługuje osobom, o których mowa w pkt 1 – 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w:t>
      </w:r>
    </w:p>
    <w:p w:rsidR="00284FB7" w:rsidRPr="00284FB7" w:rsidRDefault="00284FB7" w:rsidP="00284FB7">
      <w:pPr>
        <w:spacing w:after="0" w:line="450" w:lineRule="atLeast"/>
        <w:jc w:val="center"/>
        <w:rPr>
          <w:rFonts w:ascii="Times New Roman" w:eastAsia="Times New Roman" w:hAnsi="Times New Roman" w:cs="Times New Roman"/>
          <w:b/>
          <w:bCs/>
          <w:color w:val="000000"/>
          <w:sz w:val="27"/>
          <w:szCs w:val="27"/>
          <w:lang w:eastAsia="pl-PL"/>
        </w:rPr>
      </w:pPr>
      <w:r w:rsidRPr="00284FB7">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628"/>
      </w:tblGrid>
      <w:tr w:rsidR="00284FB7" w:rsidRPr="00284FB7" w:rsidTr="00284FB7">
        <w:trPr>
          <w:tblCellSpacing w:w="15" w:type="dxa"/>
        </w:trPr>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1</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Nazwa: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Remont lokalu 21 przy ul. Koziej 1C</w:t>
            </w:r>
          </w:p>
        </w:tc>
      </w:tr>
    </w:tbl>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1) Krótki opis przedmiotu zamówienia </w:t>
      </w:r>
      <w:r w:rsidRPr="00284FB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84FB7">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r w:rsidRPr="00284FB7">
        <w:rPr>
          <w:rFonts w:ascii="Times New Roman" w:eastAsia="Times New Roman" w:hAnsi="Times New Roman" w:cs="Times New Roman"/>
          <w:b/>
          <w:bCs/>
          <w:color w:val="000000"/>
          <w:sz w:val="24"/>
          <w:szCs w:val="24"/>
          <w:lang w:eastAsia="pl-PL"/>
        </w:rPr>
        <w:lastRenderedPageBreak/>
        <w:t>budowlane:</w:t>
      </w:r>
      <w:r w:rsidRPr="00284FB7">
        <w:rPr>
          <w:rFonts w:ascii="Times New Roman" w:eastAsia="Times New Roman" w:hAnsi="Times New Roman" w:cs="Times New Roman"/>
          <w:color w:val="000000"/>
          <w:sz w:val="24"/>
          <w:szCs w:val="24"/>
          <w:lang w:eastAsia="pl-PL"/>
        </w:rPr>
        <w:t xml:space="preserve">1. Przedmiotem zamówienia jest wykonanie robót budowlanych polegających na remoncie bieżącym lokali obejmującym: remont posadzek, remont instalacji </w:t>
      </w:r>
      <w:proofErr w:type="spellStart"/>
      <w:r w:rsidRPr="00284FB7">
        <w:rPr>
          <w:rFonts w:ascii="Times New Roman" w:eastAsia="Times New Roman" w:hAnsi="Times New Roman" w:cs="Times New Roman"/>
          <w:color w:val="000000"/>
          <w:sz w:val="24"/>
          <w:szCs w:val="24"/>
          <w:lang w:eastAsia="pl-PL"/>
        </w:rPr>
        <w:t>wod-kan</w:t>
      </w:r>
      <w:proofErr w:type="spellEnd"/>
      <w:r w:rsidRPr="00284FB7">
        <w:rPr>
          <w:rFonts w:ascii="Times New Roman" w:eastAsia="Times New Roman" w:hAnsi="Times New Roman" w:cs="Times New Roman"/>
          <w:color w:val="000000"/>
          <w:sz w:val="24"/>
          <w:szCs w:val="24"/>
          <w:lang w:eastAsia="pl-PL"/>
        </w:rPr>
        <w:t>,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2) Wspólny Słownik Zamówień(CPV): </w:t>
      </w:r>
      <w:r w:rsidRPr="00284FB7">
        <w:rPr>
          <w:rFonts w:ascii="Times New Roman" w:eastAsia="Times New Roman" w:hAnsi="Times New Roman" w:cs="Times New Roman"/>
          <w:color w:val="000000"/>
          <w:sz w:val="24"/>
          <w:szCs w:val="24"/>
          <w:lang w:eastAsia="pl-PL"/>
        </w:rPr>
        <w:t>45210000-2, 45453000-7</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84FB7">
        <w:rPr>
          <w:rFonts w:ascii="Times New Roman" w:eastAsia="Times New Roman" w:hAnsi="Times New Roman" w:cs="Times New Roman"/>
          <w:color w:val="000000"/>
          <w:sz w:val="24"/>
          <w:szCs w:val="24"/>
          <w:lang w:eastAsia="pl-PL"/>
        </w:rPr>
        <w:br/>
        <w:t xml:space="preserve">Wartość bez VAT: </w:t>
      </w:r>
      <w:r w:rsidRPr="00284FB7">
        <w:rPr>
          <w:rFonts w:ascii="Times New Roman" w:eastAsia="Times New Roman" w:hAnsi="Times New Roman" w:cs="Times New Roman"/>
          <w:color w:val="000000"/>
          <w:sz w:val="24"/>
          <w:szCs w:val="24"/>
          <w:lang w:eastAsia="pl-PL"/>
        </w:rPr>
        <w:br/>
        <w:t xml:space="preserve">Waluta: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4) Czas trwania lub termin wykonania: </w:t>
      </w:r>
      <w:r w:rsidRPr="00284FB7">
        <w:rPr>
          <w:rFonts w:ascii="Times New Roman" w:eastAsia="Times New Roman" w:hAnsi="Times New Roman" w:cs="Times New Roman"/>
          <w:color w:val="000000"/>
          <w:sz w:val="24"/>
          <w:szCs w:val="24"/>
          <w:lang w:eastAsia="pl-PL"/>
        </w:rPr>
        <w:br/>
        <w:t xml:space="preserve">okres w miesiącach: </w:t>
      </w:r>
      <w:r w:rsidRPr="00284FB7">
        <w:rPr>
          <w:rFonts w:ascii="Times New Roman" w:eastAsia="Times New Roman" w:hAnsi="Times New Roman" w:cs="Times New Roman"/>
          <w:color w:val="000000"/>
          <w:sz w:val="24"/>
          <w:szCs w:val="24"/>
          <w:lang w:eastAsia="pl-PL"/>
        </w:rPr>
        <w:br/>
        <w:t>okres w dniach: 60</w:t>
      </w:r>
      <w:r w:rsidRPr="00284FB7">
        <w:rPr>
          <w:rFonts w:ascii="Times New Roman" w:eastAsia="Times New Roman" w:hAnsi="Times New Roman" w:cs="Times New Roman"/>
          <w:color w:val="000000"/>
          <w:sz w:val="24"/>
          <w:szCs w:val="24"/>
          <w:lang w:eastAsia="pl-PL"/>
        </w:rPr>
        <w:br/>
        <w:t xml:space="preserve">data rozpoczęcia: </w:t>
      </w:r>
      <w:r w:rsidRPr="00284FB7">
        <w:rPr>
          <w:rFonts w:ascii="Times New Roman" w:eastAsia="Times New Roman" w:hAnsi="Times New Roman" w:cs="Times New Roman"/>
          <w:color w:val="000000"/>
          <w:sz w:val="24"/>
          <w:szCs w:val="24"/>
          <w:lang w:eastAsia="pl-PL"/>
        </w:rPr>
        <w:br/>
        <w:t xml:space="preserve">data zakończenia: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Znaczenie</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60,00</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40,00</w:t>
            </w:r>
          </w:p>
        </w:tc>
      </w:tr>
    </w:tbl>
    <w:p w:rsidR="00284FB7" w:rsidRPr="00284FB7" w:rsidRDefault="00284FB7" w:rsidP="00284FB7">
      <w:pPr>
        <w:spacing w:after="24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6) INFORMACJE DODATKOWE:</w:t>
      </w:r>
      <w:r w:rsidRPr="00284FB7">
        <w:rPr>
          <w:rFonts w:ascii="Times New Roman" w:eastAsia="Times New Roman" w:hAnsi="Times New Roman" w:cs="Times New Roman"/>
          <w:color w:val="000000"/>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w:t>
      </w:r>
      <w:r w:rsidRPr="00284FB7">
        <w:rPr>
          <w:rFonts w:ascii="Times New Roman" w:eastAsia="Times New Roman" w:hAnsi="Times New Roman" w:cs="Times New Roman"/>
          <w:color w:val="000000"/>
          <w:sz w:val="24"/>
          <w:szCs w:val="24"/>
          <w:lang w:eastAsia="pl-PL"/>
        </w:rPr>
        <w:lastRenderedPageBreak/>
        <w:t xml:space="preserve">umowy (Załącznik nr 7 do SIWZ), po uprzednim podpisaniu protokołu odbioru końcowego. </w:t>
      </w:r>
      <w:r w:rsidRPr="00284FB7">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88"/>
      </w:tblGrid>
      <w:tr w:rsidR="00284FB7" w:rsidRPr="00284FB7" w:rsidTr="00284FB7">
        <w:trPr>
          <w:tblCellSpacing w:w="15" w:type="dxa"/>
        </w:trPr>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2</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Nazwa: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Remont lokalu nr 16 przy ul. Plac Zgody 9</w:t>
            </w:r>
          </w:p>
        </w:tc>
      </w:tr>
    </w:tbl>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1) Krótki opis przedmiotu zamówienia </w:t>
      </w:r>
      <w:r w:rsidRPr="00284FB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84FB7">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bookmarkStart w:id="0" w:name="_GoBack"/>
      <w:bookmarkEnd w:id="0"/>
      <w:r w:rsidRPr="00284FB7">
        <w:rPr>
          <w:rFonts w:ascii="Times New Roman" w:eastAsia="Times New Roman" w:hAnsi="Times New Roman" w:cs="Times New Roman"/>
          <w:color w:val="000000"/>
          <w:sz w:val="24"/>
          <w:szCs w:val="24"/>
          <w:lang w:eastAsia="pl-PL"/>
        </w:rPr>
        <w:t xml:space="preserve">Przedmiotem zamówienia jest wykonanie robót budowlanych polegających na remoncie bieżącym lokali obejmującym: remont posadzek, remont instalacji </w:t>
      </w:r>
      <w:proofErr w:type="spellStart"/>
      <w:r w:rsidRPr="00284FB7">
        <w:rPr>
          <w:rFonts w:ascii="Times New Roman" w:eastAsia="Times New Roman" w:hAnsi="Times New Roman" w:cs="Times New Roman"/>
          <w:color w:val="000000"/>
          <w:sz w:val="24"/>
          <w:szCs w:val="24"/>
          <w:lang w:eastAsia="pl-PL"/>
        </w:rPr>
        <w:t>wod-kan</w:t>
      </w:r>
      <w:proofErr w:type="spellEnd"/>
      <w:r w:rsidRPr="00284FB7">
        <w:rPr>
          <w:rFonts w:ascii="Times New Roman" w:eastAsia="Times New Roman" w:hAnsi="Times New Roman" w:cs="Times New Roman"/>
          <w:color w:val="000000"/>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2) Wspólny Słownik Zamówień(CPV): </w:t>
      </w:r>
      <w:r w:rsidRPr="00284FB7">
        <w:rPr>
          <w:rFonts w:ascii="Times New Roman" w:eastAsia="Times New Roman" w:hAnsi="Times New Roman" w:cs="Times New Roman"/>
          <w:color w:val="000000"/>
          <w:sz w:val="24"/>
          <w:szCs w:val="24"/>
          <w:lang w:eastAsia="pl-PL"/>
        </w:rPr>
        <w:t>45210000-2, 45453000-7</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84FB7">
        <w:rPr>
          <w:rFonts w:ascii="Times New Roman" w:eastAsia="Times New Roman" w:hAnsi="Times New Roman" w:cs="Times New Roman"/>
          <w:color w:val="000000"/>
          <w:sz w:val="24"/>
          <w:szCs w:val="24"/>
          <w:lang w:eastAsia="pl-PL"/>
        </w:rPr>
        <w:br/>
        <w:t xml:space="preserve">Wartość bez VAT: </w:t>
      </w:r>
      <w:r w:rsidRPr="00284FB7">
        <w:rPr>
          <w:rFonts w:ascii="Times New Roman" w:eastAsia="Times New Roman" w:hAnsi="Times New Roman" w:cs="Times New Roman"/>
          <w:color w:val="000000"/>
          <w:sz w:val="24"/>
          <w:szCs w:val="24"/>
          <w:lang w:eastAsia="pl-PL"/>
        </w:rPr>
        <w:br/>
        <w:t xml:space="preserve">Waluta: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4) Czas trwania lub termin wykonania: </w:t>
      </w:r>
      <w:r w:rsidRPr="00284FB7">
        <w:rPr>
          <w:rFonts w:ascii="Times New Roman" w:eastAsia="Times New Roman" w:hAnsi="Times New Roman" w:cs="Times New Roman"/>
          <w:color w:val="000000"/>
          <w:sz w:val="24"/>
          <w:szCs w:val="24"/>
          <w:lang w:eastAsia="pl-PL"/>
        </w:rPr>
        <w:br/>
        <w:t xml:space="preserve">okres w miesiącach: </w:t>
      </w:r>
      <w:r w:rsidRPr="00284FB7">
        <w:rPr>
          <w:rFonts w:ascii="Times New Roman" w:eastAsia="Times New Roman" w:hAnsi="Times New Roman" w:cs="Times New Roman"/>
          <w:color w:val="000000"/>
          <w:sz w:val="24"/>
          <w:szCs w:val="24"/>
          <w:lang w:eastAsia="pl-PL"/>
        </w:rPr>
        <w:br/>
        <w:t>okres w dniach: 60</w:t>
      </w:r>
      <w:r w:rsidRPr="00284FB7">
        <w:rPr>
          <w:rFonts w:ascii="Times New Roman" w:eastAsia="Times New Roman" w:hAnsi="Times New Roman" w:cs="Times New Roman"/>
          <w:color w:val="000000"/>
          <w:sz w:val="24"/>
          <w:szCs w:val="24"/>
          <w:lang w:eastAsia="pl-PL"/>
        </w:rPr>
        <w:br/>
        <w:t xml:space="preserve">data rozpoczęcia: </w:t>
      </w:r>
      <w:r w:rsidRPr="00284FB7">
        <w:rPr>
          <w:rFonts w:ascii="Times New Roman" w:eastAsia="Times New Roman" w:hAnsi="Times New Roman" w:cs="Times New Roman"/>
          <w:color w:val="000000"/>
          <w:sz w:val="24"/>
          <w:szCs w:val="24"/>
          <w:lang w:eastAsia="pl-PL"/>
        </w:rPr>
        <w:br/>
        <w:t xml:space="preserve">data zakończenia: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Znaczenie</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60,00</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40,00</w:t>
            </w:r>
          </w:p>
        </w:tc>
      </w:tr>
    </w:tbl>
    <w:p w:rsidR="00284FB7" w:rsidRPr="00284FB7" w:rsidRDefault="00284FB7" w:rsidP="00284FB7">
      <w:pPr>
        <w:spacing w:after="24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6) INFORMACJE DODATKOWE:</w:t>
      </w:r>
      <w:r w:rsidRPr="00284FB7">
        <w:rPr>
          <w:rFonts w:ascii="Times New Roman" w:eastAsia="Times New Roman" w:hAnsi="Times New Roman" w:cs="Times New Roman"/>
          <w:color w:val="000000"/>
          <w:sz w:val="24"/>
          <w:szCs w:val="24"/>
          <w:lang w:eastAsia="pl-PL"/>
        </w:rPr>
        <w:t xml:space="preserve">1. Przewidywany termin rozpoczęcia realizacji robót budowlanych – 3 dni od daty zawarcia umowy na realizację zamówienia (Wzór umowy </w:t>
      </w:r>
      <w:r w:rsidRPr="00284FB7">
        <w:rPr>
          <w:rFonts w:ascii="Times New Roman" w:eastAsia="Times New Roman" w:hAnsi="Times New Roman" w:cs="Times New Roman"/>
          <w:color w:val="000000"/>
          <w:sz w:val="24"/>
          <w:szCs w:val="24"/>
          <w:lang w:eastAsia="pl-PL"/>
        </w:rPr>
        <w:lastRenderedPageBreak/>
        <w:t xml:space="preserve">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284FB7">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95"/>
      </w:tblGrid>
      <w:tr w:rsidR="00284FB7" w:rsidRPr="00284FB7" w:rsidTr="00284FB7">
        <w:trPr>
          <w:tblCellSpacing w:w="15" w:type="dxa"/>
        </w:trPr>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Część nr: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3</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b/>
                <w:bCs/>
                <w:sz w:val="24"/>
                <w:szCs w:val="24"/>
                <w:lang w:eastAsia="pl-PL"/>
              </w:rPr>
              <w:t xml:space="preserve">Nazwa: </w:t>
            </w:r>
          </w:p>
        </w:tc>
        <w:tc>
          <w:tcPr>
            <w:tcW w:w="0" w:type="auto"/>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Remont lokalu nr 18 przy ul. Wilanowskiej 6A</w:t>
            </w:r>
          </w:p>
        </w:tc>
      </w:tr>
    </w:tbl>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b/>
          <w:bCs/>
          <w:color w:val="000000"/>
          <w:sz w:val="24"/>
          <w:szCs w:val="24"/>
          <w:lang w:eastAsia="pl-PL"/>
        </w:rPr>
        <w:t xml:space="preserve">1) Krótki opis przedmiotu zamówienia </w:t>
      </w:r>
      <w:r w:rsidRPr="00284FB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84FB7">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color w:val="000000"/>
          <w:sz w:val="24"/>
          <w:szCs w:val="24"/>
          <w:lang w:eastAsia="pl-PL"/>
        </w:rPr>
        <w:t xml:space="preserve"> </w:t>
      </w:r>
      <w:r w:rsidRPr="00284FB7">
        <w:rPr>
          <w:rFonts w:ascii="Times New Roman" w:eastAsia="Times New Roman" w:hAnsi="Times New Roman" w:cs="Times New Roman"/>
          <w:color w:val="000000"/>
          <w:sz w:val="24"/>
          <w:szCs w:val="24"/>
          <w:lang w:eastAsia="pl-PL"/>
        </w:rPr>
        <w:t xml:space="preserve">Przedmiotem zamówienia jest wykonanie robót budowlanych polegających na remoncie bieżącym lokali obejmującym: remont posadzek, remont instalacji </w:t>
      </w:r>
      <w:proofErr w:type="spellStart"/>
      <w:r w:rsidRPr="00284FB7">
        <w:rPr>
          <w:rFonts w:ascii="Times New Roman" w:eastAsia="Times New Roman" w:hAnsi="Times New Roman" w:cs="Times New Roman"/>
          <w:color w:val="000000"/>
          <w:sz w:val="24"/>
          <w:szCs w:val="24"/>
          <w:lang w:eastAsia="pl-PL"/>
        </w:rPr>
        <w:t>wod-kan</w:t>
      </w:r>
      <w:proofErr w:type="spellEnd"/>
      <w:r w:rsidRPr="00284FB7">
        <w:rPr>
          <w:rFonts w:ascii="Times New Roman" w:eastAsia="Times New Roman" w:hAnsi="Times New Roman" w:cs="Times New Roman"/>
          <w:color w:val="000000"/>
          <w:sz w:val="24"/>
          <w:szCs w:val="24"/>
          <w:lang w:eastAsia="pl-PL"/>
        </w:rPr>
        <w:t xml:space="preserve">, remont instalacji elektrycznej i wentylacyjnej, naprawę i malowanie ścian i sufitów oraz stolarki wewnętrznej i zewnętrznej, wymianę drzwi i okien, montaż urządzeń sanitarnych i wyposażenia kuchennego – według szczegółowej specyfikacji technicznej wykonania i odbioru robót oraz zakresu remontu lokali.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2) Wspólny Słownik Zamówień(CPV): </w:t>
      </w:r>
      <w:r w:rsidRPr="00284FB7">
        <w:rPr>
          <w:rFonts w:ascii="Times New Roman" w:eastAsia="Times New Roman" w:hAnsi="Times New Roman" w:cs="Times New Roman"/>
          <w:color w:val="000000"/>
          <w:sz w:val="24"/>
          <w:szCs w:val="24"/>
          <w:lang w:eastAsia="pl-PL"/>
        </w:rPr>
        <w:t>45210000-2, 45453000-7</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84FB7">
        <w:rPr>
          <w:rFonts w:ascii="Times New Roman" w:eastAsia="Times New Roman" w:hAnsi="Times New Roman" w:cs="Times New Roman"/>
          <w:color w:val="000000"/>
          <w:sz w:val="24"/>
          <w:szCs w:val="24"/>
          <w:lang w:eastAsia="pl-PL"/>
        </w:rPr>
        <w:br/>
        <w:t xml:space="preserve">Wartość bez VAT: </w:t>
      </w:r>
      <w:r w:rsidRPr="00284FB7">
        <w:rPr>
          <w:rFonts w:ascii="Times New Roman" w:eastAsia="Times New Roman" w:hAnsi="Times New Roman" w:cs="Times New Roman"/>
          <w:color w:val="000000"/>
          <w:sz w:val="24"/>
          <w:szCs w:val="24"/>
          <w:lang w:eastAsia="pl-PL"/>
        </w:rPr>
        <w:br/>
        <w:t xml:space="preserve">Waluta: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4) Czas trwania lub termin wykonania: </w:t>
      </w:r>
      <w:r w:rsidRPr="00284FB7">
        <w:rPr>
          <w:rFonts w:ascii="Times New Roman" w:eastAsia="Times New Roman" w:hAnsi="Times New Roman" w:cs="Times New Roman"/>
          <w:color w:val="000000"/>
          <w:sz w:val="24"/>
          <w:szCs w:val="24"/>
          <w:lang w:eastAsia="pl-PL"/>
        </w:rPr>
        <w:br/>
        <w:t xml:space="preserve">okres w miesiącach: </w:t>
      </w:r>
      <w:r w:rsidRPr="00284FB7">
        <w:rPr>
          <w:rFonts w:ascii="Times New Roman" w:eastAsia="Times New Roman" w:hAnsi="Times New Roman" w:cs="Times New Roman"/>
          <w:color w:val="000000"/>
          <w:sz w:val="24"/>
          <w:szCs w:val="24"/>
          <w:lang w:eastAsia="pl-PL"/>
        </w:rPr>
        <w:br/>
        <w:t>okres w dniach: 60</w:t>
      </w:r>
      <w:r w:rsidRPr="00284FB7">
        <w:rPr>
          <w:rFonts w:ascii="Times New Roman" w:eastAsia="Times New Roman" w:hAnsi="Times New Roman" w:cs="Times New Roman"/>
          <w:color w:val="000000"/>
          <w:sz w:val="24"/>
          <w:szCs w:val="24"/>
          <w:lang w:eastAsia="pl-PL"/>
        </w:rPr>
        <w:br/>
        <w:t xml:space="preserve">data rozpoczęcia: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color w:val="000000"/>
          <w:sz w:val="24"/>
          <w:szCs w:val="24"/>
          <w:lang w:eastAsia="pl-PL"/>
        </w:rPr>
        <w:lastRenderedPageBreak/>
        <w:t xml:space="preserve">data zakończenia: </w:t>
      </w: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Znaczenie</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60,00</w:t>
            </w:r>
          </w:p>
        </w:tc>
      </w:tr>
      <w:tr w:rsidR="00284FB7" w:rsidRPr="00284FB7" w:rsidTr="00284FB7">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FB7" w:rsidRPr="00284FB7" w:rsidRDefault="00284FB7" w:rsidP="00284FB7">
            <w:pPr>
              <w:spacing w:after="0" w:line="240" w:lineRule="auto"/>
              <w:rPr>
                <w:rFonts w:ascii="Times New Roman" w:eastAsia="Times New Roman" w:hAnsi="Times New Roman" w:cs="Times New Roman"/>
                <w:sz w:val="24"/>
                <w:szCs w:val="24"/>
                <w:lang w:eastAsia="pl-PL"/>
              </w:rPr>
            </w:pPr>
            <w:r w:rsidRPr="00284FB7">
              <w:rPr>
                <w:rFonts w:ascii="Times New Roman" w:eastAsia="Times New Roman" w:hAnsi="Times New Roman" w:cs="Times New Roman"/>
                <w:sz w:val="24"/>
                <w:szCs w:val="24"/>
                <w:lang w:eastAsia="pl-PL"/>
              </w:rPr>
              <w:t>40,00</w:t>
            </w:r>
          </w:p>
        </w:tc>
      </w:tr>
    </w:tbl>
    <w:p w:rsidR="00284FB7" w:rsidRPr="00284FB7" w:rsidRDefault="00284FB7" w:rsidP="00284FB7">
      <w:pPr>
        <w:spacing w:after="240" w:line="450" w:lineRule="atLeast"/>
        <w:rPr>
          <w:rFonts w:ascii="Times New Roman" w:eastAsia="Times New Roman" w:hAnsi="Times New Roman" w:cs="Times New Roman"/>
          <w:color w:val="000000"/>
          <w:sz w:val="24"/>
          <w:szCs w:val="24"/>
          <w:lang w:eastAsia="pl-PL"/>
        </w:rPr>
      </w:pPr>
      <w:r w:rsidRPr="00284FB7">
        <w:rPr>
          <w:rFonts w:ascii="Times New Roman" w:eastAsia="Times New Roman" w:hAnsi="Times New Roman" w:cs="Times New Roman"/>
          <w:color w:val="000000"/>
          <w:sz w:val="24"/>
          <w:szCs w:val="24"/>
          <w:lang w:eastAsia="pl-PL"/>
        </w:rPr>
        <w:br/>
      </w:r>
      <w:r w:rsidRPr="00284FB7">
        <w:rPr>
          <w:rFonts w:ascii="Times New Roman" w:eastAsia="Times New Roman" w:hAnsi="Times New Roman" w:cs="Times New Roman"/>
          <w:b/>
          <w:bCs/>
          <w:color w:val="000000"/>
          <w:sz w:val="24"/>
          <w:szCs w:val="24"/>
          <w:lang w:eastAsia="pl-PL"/>
        </w:rPr>
        <w:t>6) INFORMACJE DODATKOWE:</w:t>
      </w:r>
      <w:r w:rsidRPr="00284FB7">
        <w:rPr>
          <w:rFonts w:ascii="Times New Roman" w:eastAsia="Times New Roman" w:hAnsi="Times New Roman" w:cs="Times New Roman"/>
          <w:color w:val="000000"/>
          <w:sz w:val="24"/>
          <w:szCs w:val="24"/>
          <w:lang w:eastAsia="pl-PL"/>
        </w:rPr>
        <w:t xml:space="preserve">1. Przewidywany termin rozpoczęcia realizacji robót budowlanych – 3 dni od daty zawarcia umowy na realizację zamówienia (Wzór umowy znajduje się w załączniku nr 7 do SIWZ). 2. Termin wykonania zamówienia w zakresie robót budowlanych – 60 dni od dnia podpisania umowy. 3. Termin zakończenia realizacji przedmiotu umowy – 5 dni od dnia podpisania protokołu odbioru przedmiotu umowy. Przedmiotem odbioru umowy jest całość wykonanych robót budowlanych. 4. Przez termin zakończenia realizacji przedmiotu umowy rozumie się termin, w którym Wykonawca przekaże Zamawiającemu dokumentację powykonawczą, o której mowa w § 6 ust. 3 wzoru umowy (Załącznik nr 7 do SIWZ), po uprzednim podpisaniu protokołu odbioru końcowego. </w:t>
      </w:r>
      <w:r w:rsidRPr="00284FB7">
        <w:rPr>
          <w:rFonts w:ascii="Times New Roman" w:eastAsia="Times New Roman" w:hAnsi="Times New Roman" w:cs="Times New Roman"/>
          <w:color w:val="000000"/>
          <w:sz w:val="24"/>
          <w:szCs w:val="24"/>
          <w:lang w:eastAsia="pl-PL"/>
        </w:rPr>
        <w:br/>
      </w:r>
    </w:p>
    <w:p w:rsidR="00284FB7" w:rsidRPr="00284FB7" w:rsidRDefault="00284FB7" w:rsidP="00284FB7">
      <w:pPr>
        <w:spacing w:after="0" w:line="450" w:lineRule="atLeast"/>
        <w:rPr>
          <w:rFonts w:ascii="Times New Roman" w:eastAsia="Times New Roman" w:hAnsi="Times New Roman" w:cs="Times New Roman"/>
          <w:color w:val="000000"/>
          <w:sz w:val="24"/>
          <w:szCs w:val="24"/>
          <w:lang w:eastAsia="pl-PL"/>
        </w:rPr>
      </w:pPr>
    </w:p>
    <w:p w:rsidR="00B5653F" w:rsidRDefault="00B5653F"/>
    <w:sectPr w:rsidR="00B56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49"/>
    <w:rsid w:val="00284FB7"/>
    <w:rsid w:val="00786249"/>
    <w:rsid w:val="0094399B"/>
    <w:rsid w:val="00B56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043B"/>
  <w15:chartTrackingRefBased/>
  <w15:docId w15:val="{38C14AEC-BBE9-4ECE-ABB8-54202EE7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84F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4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40620">
      <w:bodyDiv w:val="1"/>
      <w:marLeft w:val="0"/>
      <w:marRight w:val="0"/>
      <w:marTop w:val="0"/>
      <w:marBottom w:val="0"/>
      <w:divBdr>
        <w:top w:val="none" w:sz="0" w:space="0" w:color="auto"/>
        <w:left w:val="none" w:sz="0" w:space="0" w:color="auto"/>
        <w:bottom w:val="none" w:sz="0" w:space="0" w:color="auto"/>
        <w:right w:val="none" w:sz="0" w:space="0" w:color="auto"/>
      </w:divBdr>
      <w:divsChild>
        <w:div w:id="971521781">
          <w:marLeft w:val="0"/>
          <w:marRight w:val="0"/>
          <w:marTop w:val="0"/>
          <w:marBottom w:val="0"/>
          <w:divBdr>
            <w:top w:val="none" w:sz="0" w:space="0" w:color="auto"/>
            <w:left w:val="none" w:sz="0" w:space="0" w:color="auto"/>
            <w:bottom w:val="none" w:sz="0" w:space="0" w:color="auto"/>
            <w:right w:val="none" w:sz="0" w:space="0" w:color="auto"/>
          </w:divBdr>
        </w:div>
        <w:div w:id="1210070464">
          <w:marLeft w:val="0"/>
          <w:marRight w:val="0"/>
          <w:marTop w:val="0"/>
          <w:marBottom w:val="0"/>
          <w:divBdr>
            <w:top w:val="none" w:sz="0" w:space="0" w:color="auto"/>
            <w:left w:val="none" w:sz="0" w:space="0" w:color="auto"/>
            <w:bottom w:val="none" w:sz="0" w:space="0" w:color="auto"/>
            <w:right w:val="none" w:sz="0" w:space="0" w:color="auto"/>
          </w:divBdr>
        </w:div>
        <w:div w:id="899754555">
          <w:marLeft w:val="0"/>
          <w:marRight w:val="0"/>
          <w:marTop w:val="0"/>
          <w:marBottom w:val="0"/>
          <w:divBdr>
            <w:top w:val="none" w:sz="0" w:space="0" w:color="auto"/>
            <w:left w:val="none" w:sz="0" w:space="0" w:color="auto"/>
            <w:bottom w:val="none" w:sz="0" w:space="0" w:color="auto"/>
            <w:right w:val="none" w:sz="0" w:space="0" w:color="auto"/>
          </w:divBdr>
          <w:divsChild>
            <w:div w:id="463348076">
              <w:marLeft w:val="0"/>
              <w:marRight w:val="0"/>
              <w:marTop w:val="0"/>
              <w:marBottom w:val="0"/>
              <w:divBdr>
                <w:top w:val="none" w:sz="0" w:space="0" w:color="auto"/>
                <w:left w:val="none" w:sz="0" w:space="0" w:color="auto"/>
                <w:bottom w:val="none" w:sz="0" w:space="0" w:color="auto"/>
                <w:right w:val="none" w:sz="0" w:space="0" w:color="auto"/>
              </w:divBdr>
            </w:div>
          </w:divsChild>
        </w:div>
        <w:div w:id="1837375029">
          <w:marLeft w:val="0"/>
          <w:marRight w:val="0"/>
          <w:marTop w:val="0"/>
          <w:marBottom w:val="0"/>
          <w:divBdr>
            <w:top w:val="none" w:sz="0" w:space="0" w:color="auto"/>
            <w:left w:val="none" w:sz="0" w:space="0" w:color="auto"/>
            <w:bottom w:val="none" w:sz="0" w:space="0" w:color="auto"/>
            <w:right w:val="none" w:sz="0" w:space="0" w:color="auto"/>
          </w:divBdr>
          <w:divsChild>
            <w:div w:id="836114209">
              <w:marLeft w:val="0"/>
              <w:marRight w:val="0"/>
              <w:marTop w:val="0"/>
              <w:marBottom w:val="0"/>
              <w:divBdr>
                <w:top w:val="none" w:sz="0" w:space="0" w:color="auto"/>
                <w:left w:val="none" w:sz="0" w:space="0" w:color="auto"/>
                <w:bottom w:val="none" w:sz="0" w:space="0" w:color="auto"/>
                <w:right w:val="none" w:sz="0" w:space="0" w:color="auto"/>
              </w:divBdr>
            </w:div>
          </w:divsChild>
        </w:div>
        <w:div w:id="167797286">
          <w:marLeft w:val="0"/>
          <w:marRight w:val="0"/>
          <w:marTop w:val="0"/>
          <w:marBottom w:val="0"/>
          <w:divBdr>
            <w:top w:val="none" w:sz="0" w:space="0" w:color="auto"/>
            <w:left w:val="none" w:sz="0" w:space="0" w:color="auto"/>
            <w:bottom w:val="none" w:sz="0" w:space="0" w:color="auto"/>
            <w:right w:val="none" w:sz="0" w:space="0" w:color="auto"/>
          </w:divBdr>
          <w:divsChild>
            <w:div w:id="1662613200">
              <w:marLeft w:val="0"/>
              <w:marRight w:val="0"/>
              <w:marTop w:val="0"/>
              <w:marBottom w:val="0"/>
              <w:divBdr>
                <w:top w:val="none" w:sz="0" w:space="0" w:color="auto"/>
                <w:left w:val="none" w:sz="0" w:space="0" w:color="auto"/>
                <w:bottom w:val="none" w:sz="0" w:space="0" w:color="auto"/>
                <w:right w:val="none" w:sz="0" w:space="0" w:color="auto"/>
              </w:divBdr>
            </w:div>
            <w:div w:id="754132048">
              <w:marLeft w:val="0"/>
              <w:marRight w:val="0"/>
              <w:marTop w:val="0"/>
              <w:marBottom w:val="0"/>
              <w:divBdr>
                <w:top w:val="none" w:sz="0" w:space="0" w:color="auto"/>
                <w:left w:val="none" w:sz="0" w:space="0" w:color="auto"/>
                <w:bottom w:val="none" w:sz="0" w:space="0" w:color="auto"/>
                <w:right w:val="none" w:sz="0" w:space="0" w:color="auto"/>
              </w:divBdr>
            </w:div>
            <w:div w:id="428085837">
              <w:marLeft w:val="0"/>
              <w:marRight w:val="0"/>
              <w:marTop w:val="0"/>
              <w:marBottom w:val="0"/>
              <w:divBdr>
                <w:top w:val="none" w:sz="0" w:space="0" w:color="auto"/>
                <w:left w:val="none" w:sz="0" w:space="0" w:color="auto"/>
                <w:bottom w:val="none" w:sz="0" w:space="0" w:color="auto"/>
                <w:right w:val="none" w:sz="0" w:space="0" w:color="auto"/>
              </w:divBdr>
            </w:div>
            <w:div w:id="639919515">
              <w:marLeft w:val="0"/>
              <w:marRight w:val="0"/>
              <w:marTop w:val="0"/>
              <w:marBottom w:val="0"/>
              <w:divBdr>
                <w:top w:val="none" w:sz="0" w:space="0" w:color="auto"/>
                <w:left w:val="none" w:sz="0" w:space="0" w:color="auto"/>
                <w:bottom w:val="none" w:sz="0" w:space="0" w:color="auto"/>
                <w:right w:val="none" w:sz="0" w:space="0" w:color="auto"/>
              </w:divBdr>
            </w:div>
          </w:divsChild>
        </w:div>
        <w:div w:id="470442102">
          <w:marLeft w:val="0"/>
          <w:marRight w:val="0"/>
          <w:marTop w:val="0"/>
          <w:marBottom w:val="0"/>
          <w:divBdr>
            <w:top w:val="none" w:sz="0" w:space="0" w:color="auto"/>
            <w:left w:val="none" w:sz="0" w:space="0" w:color="auto"/>
            <w:bottom w:val="none" w:sz="0" w:space="0" w:color="auto"/>
            <w:right w:val="none" w:sz="0" w:space="0" w:color="auto"/>
          </w:divBdr>
          <w:divsChild>
            <w:div w:id="22942636">
              <w:marLeft w:val="0"/>
              <w:marRight w:val="0"/>
              <w:marTop w:val="0"/>
              <w:marBottom w:val="0"/>
              <w:divBdr>
                <w:top w:val="none" w:sz="0" w:space="0" w:color="auto"/>
                <w:left w:val="none" w:sz="0" w:space="0" w:color="auto"/>
                <w:bottom w:val="none" w:sz="0" w:space="0" w:color="auto"/>
                <w:right w:val="none" w:sz="0" w:space="0" w:color="auto"/>
              </w:divBdr>
            </w:div>
            <w:div w:id="677275359">
              <w:marLeft w:val="0"/>
              <w:marRight w:val="0"/>
              <w:marTop w:val="0"/>
              <w:marBottom w:val="0"/>
              <w:divBdr>
                <w:top w:val="none" w:sz="0" w:space="0" w:color="auto"/>
                <w:left w:val="none" w:sz="0" w:space="0" w:color="auto"/>
                <w:bottom w:val="none" w:sz="0" w:space="0" w:color="auto"/>
                <w:right w:val="none" w:sz="0" w:space="0" w:color="auto"/>
              </w:divBdr>
            </w:div>
            <w:div w:id="368379481">
              <w:marLeft w:val="0"/>
              <w:marRight w:val="0"/>
              <w:marTop w:val="0"/>
              <w:marBottom w:val="0"/>
              <w:divBdr>
                <w:top w:val="none" w:sz="0" w:space="0" w:color="auto"/>
                <w:left w:val="none" w:sz="0" w:space="0" w:color="auto"/>
                <w:bottom w:val="none" w:sz="0" w:space="0" w:color="auto"/>
                <w:right w:val="none" w:sz="0" w:space="0" w:color="auto"/>
              </w:divBdr>
            </w:div>
            <w:div w:id="91821611">
              <w:marLeft w:val="0"/>
              <w:marRight w:val="0"/>
              <w:marTop w:val="0"/>
              <w:marBottom w:val="0"/>
              <w:divBdr>
                <w:top w:val="none" w:sz="0" w:space="0" w:color="auto"/>
                <w:left w:val="none" w:sz="0" w:space="0" w:color="auto"/>
                <w:bottom w:val="none" w:sz="0" w:space="0" w:color="auto"/>
                <w:right w:val="none" w:sz="0" w:space="0" w:color="auto"/>
              </w:divBdr>
            </w:div>
            <w:div w:id="193620117">
              <w:marLeft w:val="0"/>
              <w:marRight w:val="0"/>
              <w:marTop w:val="0"/>
              <w:marBottom w:val="0"/>
              <w:divBdr>
                <w:top w:val="none" w:sz="0" w:space="0" w:color="auto"/>
                <w:left w:val="none" w:sz="0" w:space="0" w:color="auto"/>
                <w:bottom w:val="none" w:sz="0" w:space="0" w:color="auto"/>
                <w:right w:val="none" w:sz="0" w:space="0" w:color="auto"/>
              </w:divBdr>
            </w:div>
            <w:div w:id="915628400">
              <w:marLeft w:val="0"/>
              <w:marRight w:val="0"/>
              <w:marTop w:val="0"/>
              <w:marBottom w:val="0"/>
              <w:divBdr>
                <w:top w:val="none" w:sz="0" w:space="0" w:color="auto"/>
                <w:left w:val="none" w:sz="0" w:space="0" w:color="auto"/>
                <w:bottom w:val="none" w:sz="0" w:space="0" w:color="auto"/>
                <w:right w:val="none" w:sz="0" w:space="0" w:color="auto"/>
              </w:divBdr>
            </w:div>
            <w:div w:id="811871473">
              <w:marLeft w:val="0"/>
              <w:marRight w:val="0"/>
              <w:marTop w:val="0"/>
              <w:marBottom w:val="0"/>
              <w:divBdr>
                <w:top w:val="none" w:sz="0" w:space="0" w:color="auto"/>
                <w:left w:val="none" w:sz="0" w:space="0" w:color="auto"/>
                <w:bottom w:val="none" w:sz="0" w:space="0" w:color="auto"/>
                <w:right w:val="none" w:sz="0" w:space="0" w:color="auto"/>
              </w:divBdr>
            </w:div>
          </w:divsChild>
        </w:div>
        <w:div w:id="130294202">
          <w:marLeft w:val="0"/>
          <w:marRight w:val="0"/>
          <w:marTop w:val="0"/>
          <w:marBottom w:val="0"/>
          <w:divBdr>
            <w:top w:val="none" w:sz="0" w:space="0" w:color="auto"/>
            <w:left w:val="none" w:sz="0" w:space="0" w:color="auto"/>
            <w:bottom w:val="none" w:sz="0" w:space="0" w:color="auto"/>
            <w:right w:val="none" w:sz="0" w:space="0" w:color="auto"/>
          </w:divBdr>
          <w:divsChild>
            <w:div w:id="549851007">
              <w:marLeft w:val="0"/>
              <w:marRight w:val="0"/>
              <w:marTop w:val="0"/>
              <w:marBottom w:val="0"/>
              <w:divBdr>
                <w:top w:val="none" w:sz="0" w:space="0" w:color="auto"/>
                <w:left w:val="none" w:sz="0" w:space="0" w:color="auto"/>
                <w:bottom w:val="none" w:sz="0" w:space="0" w:color="auto"/>
                <w:right w:val="none" w:sz="0" w:space="0" w:color="auto"/>
              </w:divBdr>
            </w:div>
            <w:div w:id="1378507476">
              <w:marLeft w:val="0"/>
              <w:marRight w:val="0"/>
              <w:marTop w:val="0"/>
              <w:marBottom w:val="0"/>
              <w:divBdr>
                <w:top w:val="none" w:sz="0" w:space="0" w:color="auto"/>
                <w:left w:val="none" w:sz="0" w:space="0" w:color="auto"/>
                <w:bottom w:val="none" w:sz="0" w:space="0" w:color="auto"/>
                <w:right w:val="none" w:sz="0" w:space="0" w:color="auto"/>
              </w:divBdr>
            </w:div>
          </w:divsChild>
        </w:div>
        <w:div w:id="958682453">
          <w:marLeft w:val="0"/>
          <w:marRight w:val="0"/>
          <w:marTop w:val="0"/>
          <w:marBottom w:val="0"/>
          <w:divBdr>
            <w:top w:val="none" w:sz="0" w:space="0" w:color="auto"/>
            <w:left w:val="none" w:sz="0" w:space="0" w:color="auto"/>
            <w:bottom w:val="none" w:sz="0" w:space="0" w:color="auto"/>
            <w:right w:val="none" w:sz="0" w:space="0" w:color="auto"/>
          </w:divBdr>
          <w:divsChild>
            <w:div w:id="2027098405">
              <w:marLeft w:val="0"/>
              <w:marRight w:val="0"/>
              <w:marTop w:val="0"/>
              <w:marBottom w:val="0"/>
              <w:divBdr>
                <w:top w:val="none" w:sz="0" w:space="0" w:color="auto"/>
                <w:left w:val="none" w:sz="0" w:space="0" w:color="auto"/>
                <w:bottom w:val="none" w:sz="0" w:space="0" w:color="auto"/>
                <w:right w:val="none" w:sz="0" w:space="0" w:color="auto"/>
              </w:divBdr>
            </w:div>
            <w:div w:id="855074797">
              <w:marLeft w:val="0"/>
              <w:marRight w:val="0"/>
              <w:marTop w:val="0"/>
              <w:marBottom w:val="0"/>
              <w:divBdr>
                <w:top w:val="none" w:sz="0" w:space="0" w:color="auto"/>
                <w:left w:val="none" w:sz="0" w:space="0" w:color="auto"/>
                <w:bottom w:val="none" w:sz="0" w:space="0" w:color="auto"/>
                <w:right w:val="none" w:sz="0" w:space="0" w:color="auto"/>
              </w:divBdr>
            </w:div>
            <w:div w:id="218321067">
              <w:marLeft w:val="0"/>
              <w:marRight w:val="0"/>
              <w:marTop w:val="0"/>
              <w:marBottom w:val="0"/>
              <w:divBdr>
                <w:top w:val="none" w:sz="0" w:space="0" w:color="auto"/>
                <w:left w:val="none" w:sz="0" w:space="0" w:color="auto"/>
                <w:bottom w:val="none" w:sz="0" w:space="0" w:color="auto"/>
                <w:right w:val="none" w:sz="0" w:space="0" w:color="auto"/>
              </w:divBdr>
            </w:div>
            <w:div w:id="1441103671">
              <w:marLeft w:val="0"/>
              <w:marRight w:val="0"/>
              <w:marTop w:val="0"/>
              <w:marBottom w:val="0"/>
              <w:divBdr>
                <w:top w:val="none" w:sz="0" w:space="0" w:color="auto"/>
                <w:left w:val="none" w:sz="0" w:space="0" w:color="auto"/>
                <w:bottom w:val="none" w:sz="0" w:space="0" w:color="auto"/>
                <w:right w:val="none" w:sz="0" w:space="0" w:color="auto"/>
              </w:divBdr>
            </w:div>
            <w:div w:id="259918551">
              <w:marLeft w:val="0"/>
              <w:marRight w:val="0"/>
              <w:marTop w:val="0"/>
              <w:marBottom w:val="0"/>
              <w:divBdr>
                <w:top w:val="none" w:sz="0" w:space="0" w:color="auto"/>
                <w:left w:val="none" w:sz="0" w:space="0" w:color="auto"/>
                <w:bottom w:val="none" w:sz="0" w:space="0" w:color="auto"/>
                <w:right w:val="none" w:sz="0" w:space="0" w:color="auto"/>
              </w:divBdr>
            </w:div>
            <w:div w:id="1475831686">
              <w:marLeft w:val="0"/>
              <w:marRight w:val="0"/>
              <w:marTop w:val="0"/>
              <w:marBottom w:val="0"/>
              <w:divBdr>
                <w:top w:val="none" w:sz="0" w:space="0" w:color="auto"/>
                <w:left w:val="none" w:sz="0" w:space="0" w:color="auto"/>
                <w:bottom w:val="none" w:sz="0" w:space="0" w:color="auto"/>
                <w:right w:val="none" w:sz="0" w:space="0" w:color="auto"/>
              </w:divBdr>
            </w:div>
          </w:divsChild>
        </w:div>
        <w:div w:id="170460161">
          <w:marLeft w:val="0"/>
          <w:marRight w:val="0"/>
          <w:marTop w:val="0"/>
          <w:marBottom w:val="0"/>
          <w:divBdr>
            <w:top w:val="none" w:sz="0" w:space="0" w:color="auto"/>
            <w:left w:val="none" w:sz="0" w:space="0" w:color="auto"/>
            <w:bottom w:val="none" w:sz="0" w:space="0" w:color="auto"/>
            <w:right w:val="none" w:sz="0" w:space="0" w:color="auto"/>
          </w:divBdr>
          <w:divsChild>
            <w:div w:id="900680566">
              <w:marLeft w:val="0"/>
              <w:marRight w:val="0"/>
              <w:marTop w:val="0"/>
              <w:marBottom w:val="0"/>
              <w:divBdr>
                <w:top w:val="none" w:sz="0" w:space="0" w:color="auto"/>
                <w:left w:val="none" w:sz="0" w:space="0" w:color="auto"/>
                <w:bottom w:val="none" w:sz="0" w:space="0" w:color="auto"/>
                <w:right w:val="none" w:sz="0" w:space="0" w:color="auto"/>
              </w:divBdr>
            </w:div>
            <w:div w:id="64573624">
              <w:marLeft w:val="0"/>
              <w:marRight w:val="0"/>
              <w:marTop w:val="0"/>
              <w:marBottom w:val="0"/>
              <w:divBdr>
                <w:top w:val="none" w:sz="0" w:space="0" w:color="auto"/>
                <w:left w:val="none" w:sz="0" w:space="0" w:color="auto"/>
                <w:bottom w:val="none" w:sz="0" w:space="0" w:color="auto"/>
                <w:right w:val="none" w:sz="0" w:space="0" w:color="auto"/>
              </w:divBdr>
            </w:div>
            <w:div w:id="985208594">
              <w:marLeft w:val="0"/>
              <w:marRight w:val="0"/>
              <w:marTop w:val="0"/>
              <w:marBottom w:val="0"/>
              <w:divBdr>
                <w:top w:val="none" w:sz="0" w:space="0" w:color="auto"/>
                <w:left w:val="none" w:sz="0" w:space="0" w:color="auto"/>
                <w:bottom w:val="none" w:sz="0" w:space="0" w:color="auto"/>
                <w:right w:val="none" w:sz="0" w:space="0" w:color="auto"/>
              </w:divBdr>
            </w:div>
            <w:div w:id="552234848">
              <w:marLeft w:val="0"/>
              <w:marRight w:val="0"/>
              <w:marTop w:val="0"/>
              <w:marBottom w:val="0"/>
              <w:divBdr>
                <w:top w:val="none" w:sz="0" w:space="0" w:color="auto"/>
                <w:left w:val="none" w:sz="0" w:space="0" w:color="auto"/>
                <w:bottom w:val="none" w:sz="0" w:space="0" w:color="auto"/>
                <w:right w:val="none" w:sz="0" w:space="0" w:color="auto"/>
              </w:divBdr>
            </w:div>
            <w:div w:id="1505512454">
              <w:marLeft w:val="0"/>
              <w:marRight w:val="0"/>
              <w:marTop w:val="0"/>
              <w:marBottom w:val="0"/>
              <w:divBdr>
                <w:top w:val="none" w:sz="0" w:space="0" w:color="auto"/>
                <w:left w:val="none" w:sz="0" w:space="0" w:color="auto"/>
                <w:bottom w:val="none" w:sz="0" w:space="0" w:color="auto"/>
                <w:right w:val="none" w:sz="0" w:space="0" w:color="auto"/>
              </w:divBdr>
            </w:div>
            <w:div w:id="312416298">
              <w:marLeft w:val="0"/>
              <w:marRight w:val="0"/>
              <w:marTop w:val="0"/>
              <w:marBottom w:val="0"/>
              <w:divBdr>
                <w:top w:val="none" w:sz="0" w:space="0" w:color="auto"/>
                <w:left w:val="none" w:sz="0" w:space="0" w:color="auto"/>
                <w:bottom w:val="none" w:sz="0" w:space="0" w:color="auto"/>
                <w:right w:val="none" w:sz="0" w:space="0" w:color="auto"/>
              </w:divBdr>
            </w:div>
            <w:div w:id="592516130">
              <w:marLeft w:val="0"/>
              <w:marRight w:val="0"/>
              <w:marTop w:val="0"/>
              <w:marBottom w:val="0"/>
              <w:divBdr>
                <w:top w:val="none" w:sz="0" w:space="0" w:color="auto"/>
                <w:left w:val="none" w:sz="0" w:space="0" w:color="auto"/>
                <w:bottom w:val="none" w:sz="0" w:space="0" w:color="auto"/>
                <w:right w:val="none" w:sz="0" w:space="0" w:color="auto"/>
              </w:divBdr>
            </w:div>
            <w:div w:id="770201923">
              <w:marLeft w:val="0"/>
              <w:marRight w:val="0"/>
              <w:marTop w:val="0"/>
              <w:marBottom w:val="0"/>
              <w:divBdr>
                <w:top w:val="none" w:sz="0" w:space="0" w:color="auto"/>
                <w:left w:val="none" w:sz="0" w:space="0" w:color="auto"/>
                <w:bottom w:val="none" w:sz="0" w:space="0" w:color="auto"/>
                <w:right w:val="none" w:sz="0" w:space="0" w:color="auto"/>
              </w:divBdr>
            </w:div>
          </w:divsChild>
        </w:div>
        <w:div w:id="144919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28</Pages>
  <Words>7029</Words>
  <Characters>42175</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2020-07-14T10:32:00Z</cp:lastPrinted>
  <dcterms:created xsi:type="dcterms:W3CDTF">2020-07-14T10:31:00Z</dcterms:created>
  <dcterms:modified xsi:type="dcterms:W3CDTF">2020-07-14T10:48:00Z</dcterms:modified>
</cp:coreProperties>
</file>