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A20073" w:rsidRPr="00A20073" w:rsidRDefault="00A20073" w:rsidP="00A200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A20073" w:rsidRPr="00A20073" w:rsidRDefault="00A20073" w:rsidP="00A200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20073" w:rsidRPr="00A20073" w:rsidRDefault="00A20073" w:rsidP="00A200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 </w:t>
      </w:r>
      <w:r w:rsidRPr="00A20073">
        <w:rPr>
          <w:rFonts w:ascii="Times New Roman" w:eastAsia="Times New Roman" w:hAnsi="Times New Roman" w:cs="Arial"/>
          <w:sz w:val="28"/>
          <w:szCs w:val="28"/>
          <w:lang w:eastAsia="pl-PL"/>
        </w:rPr>
        <w:t>Zgłaszam swój udział w przetargu nieograniczonym pn.</w:t>
      </w:r>
      <w:r w:rsidRPr="00A20073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</w:t>
      </w:r>
    </w:p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„Remonty cząstkowe nawierzchni drogowych z elementów betonowych               na terenie miasta 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”</w:t>
      </w:r>
    </w:p>
    <w:p w:rsidR="00A20073" w:rsidRPr="00A20073" w:rsidRDefault="00A20073" w:rsidP="00A20073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Oferuję wykonanie roboty budowlanej, będącej przedmiotem zamówienia                     za cenę: </w:t>
      </w:r>
      <w:r w:rsidRPr="00A200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 ……….……………………… zł. </w:t>
      </w:r>
      <w:r w:rsidRPr="00A2007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(słownie: ..............................................................................…..….), w tym podatek VAT%, </w:t>
      </w:r>
      <w:r w:rsidRPr="00A20073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tj. ….%,</w:t>
      </w:r>
      <w:r w:rsidRPr="00A200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ustaloną zgodnie z poniższym zestawieniem:</w:t>
      </w:r>
    </w:p>
    <w:p w:rsidR="00A20073" w:rsidRPr="00A20073" w:rsidRDefault="00A20073" w:rsidP="00A20073">
      <w:pPr>
        <w:jc w:val="both"/>
        <w:rPr>
          <w:rFonts w:ascii="Calibri" w:eastAsia="Calibri" w:hAnsi="Calibri" w:cs="Arial"/>
          <w:sz w:val="24"/>
          <w:szCs w:val="24"/>
          <w:lang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665"/>
        <w:gridCol w:w="992"/>
        <w:gridCol w:w="3444"/>
        <w:gridCol w:w="903"/>
        <w:gridCol w:w="1121"/>
        <w:gridCol w:w="952"/>
        <w:gridCol w:w="1377"/>
      </w:tblGrid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Poz. SST</w:t>
            </w:r>
          </w:p>
        </w:tc>
        <w:tc>
          <w:tcPr>
            <w:tcW w:w="3444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Nazwa elementu rozliczeniowego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Jed. miary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Ilość jednostek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Cena jedn.</w:t>
            </w:r>
          </w:p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/zł/</w:t>
            </w: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>Wartość robocizny</w:t>
            </w:r>
          </w:p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 xml:space="preserve"> netto /zł/</w:t>
            </w:r>
          </w:p>
        </w:tc>
      </w:tr>
      <w:tr w:rsidR="00A20073" w:rsidRPr="00A20073" w:rsidTr="00E64A79">
        <w:trPr>
          <w:trHeight w:val="193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A20073">
              <w:rPr>
                <w:rFonts w:ascii="Calibri Light" w:eastAsia="Calibri" w:hAnsi="Calibri Light" w:cs="Calibri Light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Calibri Light" w:eastAsia="Calibri" w:hAnsi="Calibri Light" w:cs="Calibri Light"/>
                <w:color w:val="000000"/>
              </w:rPr>
            </w:pPr>
            <w:r w:rsidRPr="00A20073">
              <w:rPr>
                <w:rFonts w:ascii="Calibri Light" w:eastAsia="Calibri" w:hAnsi="Calibri Light" w:cs="Calibri Light"/>
                <w:color w:val="000000"/>
              </w:rPr>
              <w:t>2</w:t>
            </w:r>
          </w:p>
        </w:tc>
        <w:tc>
          <w:tcPr>
            <w:tcW w:w="3444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97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Koryta lub nasypy wykonywane ręcznie/mechanicznie na całej szerokości chodników o głębokości / wysokości do 20 cm na gruntach kategorii I-II z wywozem lub dostarczeniem gruntu oraz formowaniem poboczy o szerokości             do 0,75m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Rozbiórka krawężników /oporników ułożonych na ławie betonowej, wraz z rozbiórką ławy betonowej 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252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Rozbiórka krawężników/oporników ułożonych na podsypce piaskowo-cementowej 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193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pkt.2.4</w:t>
            </w:r>
          </w:p>
        </w:tc>
        <w:tc>
          <w:tcPr>
            <w:tcW w:w="3444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chodnika z płyt betonowych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97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pkt.2.5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krawężników/oporników, ich ponowne ustawienie i regulacja, z wykorzystaniem materiałów             z odzysku  – Zamawiającego. Krawężniki o wymiarach 15x30              z wykonaniem ław z oporem                 z betonu C8/10 na podsypce cementowo – piaskowej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pkt.2.6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z użyciem nowych materiałów -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1164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pkt.2.7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krawężników/oporników, ich ponowne ustawienie,                         z wykorzystaniem materiałów                  z odzysku  – Zamawiającego. Oporniki drogowe o wymiarach 12x25 z wykonaniem ław z oporem z betonu C8/10  na podsypce cementowo – piaskowej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pkt.2.8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z użyciem nowych materiałów -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97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pkt.2.9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krawężników, ich ponowne ustawienie i regulacja,              z wykorzystaniem materiałów z odzysku  – Zamawiającego. Krawężniki o wymiarach 20x30                           z wykonaniem ław z oporem                   z betonu C8/10  na podsypce cementowo – piaskowej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pkt.2.10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z użyciem nowych materiałów -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776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pkt.2.11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obrzeży betonowych koloru szarego 20x6, ich ponowne ustawienie na podsypce cementowo piaskowej - z wykorzystaniem materiałów Zamawiającego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776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pkt.2.12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Rozbiórka obrzeży betonowych koloru szarego 30x8, ich ponowne ustawienie na podsypce cementowo piaskowej  - z wykorzystaniem materiałów Zamawiającego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pkt.2.13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- z użyciem nowych materiałów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pkt.2.14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chodnika z kostki betonowej szarej oraz kolorowej o gr. 8 cm – z wykorzystaniem materiału z odzysku - Zamawiającego. Naprawiana powierzchnia do 30m</w:t>
            </w:r>
            <w:r w:rsidRPr="00A2007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pkt.2.15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z użyciem nowych materiałów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1 100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pkt.2.16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chodnika lub jezdni z kostki betonowej szarej lub kolorowej  o gr. 8 cm z wykorzystaniem materiał z odzysku - Zamawiającego.</w:t>
            </w:r>
            <w:r w:rsidRPr="00A2007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A20073">
              <w:rPr>
                <w:rFonts w:ascii="Times New Roman" w:eastAsia="Calibri" w:hAnsi="Times New Roman" w:cs="Times New Roman"/>
                <w:color w:val="000000"/>
              </w:rPr>
              <w:t>Naprawiana powierzchnia powyżej 30m</w:t>
            </w:r>
            <w:r w:rsidRPr="00A20073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SST.17 pkt.2.4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j. w. lecz - z użyciem nowych materiałów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2 200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pkt.2.18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chodnika lub jezdni z kostki betonowej szarej lub kolorowej o gr. 8 cm bezfazowej lub z mikrofazą, materiał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pkt.2.19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Wykonanie warstwy odsączającej    z piasku. Grubości warstwy po zagęszczeniu 10 cm 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2 000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pkt.2.20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Wykonanie podbudowy z kruszywa kamiennego grubości 12 cm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1 550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pkt.2.21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Wykonanie podbudowy z kruszywa betonowego  grubości 12 cm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22.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pkt.2.22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Wykonanie podbudowy z kruszywa kamiennego grubości 8 cm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400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23.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pkt.2.23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Wykonanie podbudowy z kruszywa betonowego grubości 8 cm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24.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pkt.2.24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chodnika z płyt betonowych 50x50x7 z użyciem nowych materiałów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pkt.2.25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płyt betonowych, ażurowych 60x40x10 z użyciem nowych materiałów -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26.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pkt.2.26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płyt betonowych drobnowymiarowych (trylinki) z użyciem nowych materiałów -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27.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pkt.2.27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płyt żelbetowych typu MON   z materiałów nowych –Wykonawcy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28.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pkt.2.28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płyt żelbetowych typu MON                     z użyciem materiałów z odzysku - Zamawiającego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pkt.2.29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Regulacja pionowa  studzienek kanalizacji sanitarnej betonem                  C 12/15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szt.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pkt.2.30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Regulacja pionowa  studzienek teletechnicznych betonem C 12/15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szt.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pkt.2.31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Regulacja pionowa zaworów wodociągowych i gazowych  </w:t>
            </w:r>
            <w:r w:rsidRPr="00A20073">
              <w:rPr>
                <w:rFonts w:ascii="Times New Roman" w:eastAsia="Calibri" w:hAnsi="Times New Roman" w:cs="Times New Roman"/>
                <w:color w:val="000000"/>
              </w:rPr>
              <w:br/>
              <w:t>betonem C 12/15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szt.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776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32.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pkt.2.32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kostki kamiennej z granitu strzegomskiego, jednostronnie ciętej, piaskowanej 10x10cm              o gr. 8 cm - materiał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33.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pkt.2.33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kostki kamiennej łupanej z granitu strzegomskiego o gr. 8-11cm - materiał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34.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pkt.2.34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krawężników kamiennych 20x35cm polerowanych - materiał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35.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pkt.2.35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nawierzchni z brukowca (otoczaka, kamienia narzutowego), o wymiarach 13-17cm - materiał Zamawiającego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36.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pkt.2.36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Naprawa  nawierzchni z brukowca (otoczaka, kamienia narzutowego), o wymiarach 13-17cm - materiał Wykonawcy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387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lastRenderedPageBreak/>
              <w:t>37.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pkt.2.37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Frezowanie nawierzchni bitumicznej o grubości do 4 cm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900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38.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pkt.2.38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Wywiezienie urobku samochodami samowyładowczymi na odległość do 3 km, w miejsce wskazane przez Zamawiającego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m³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776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39.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pkt.2.39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Wykonanie sączka drenarskiego wypełnionego kruszywem w otulinę z geowłókniny, z rurą drenarską fi 160 - materiał Wykonawcy   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mb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0073" w:rsidRPr="00A20073" w:rsidTr="00E64A79">
        <w:trPr>
          <w:trHeight w:val="581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40.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SST.2 pkt.2.40</w:t>
            </w:r>
          </w:p>
        </w:tc>
        <w:tc>
          <w:tcPr>
            <w:tcW w:w="3444" w:type="dxa"/>
            <w:shd w:val="clear" w:color="auto" w:fill="auto"/>
            <w:hideMark/>
          </w:tcPr>
          <w:p w:rsidR="00A20073" w:rsidRPr="00A20073" w:rsidRDefault="00A20073" w:rsidP="00A200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 xml:space="preserve">Wykonanie progów spowalniających z betonowej kostki brukowej kolorowej gr. 8cm - materiał Wykonawcy 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m²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168</w:t>
            </w:r>
          </w:p>
        </w:tc>
        <w:tc>
          <w:tcPr>
            <w:tcW w:w="1046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2007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65" w:type="dxa"/>
          </w:tcPr>
          <w:p w:rsidR="00A20073" w:rsidRPr="00A20073" w:rsidRDefault="00A20073" w:rsidP="00A20073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20073" w:rsidRPr="00A20073" w:rsidRDefault="00A20073" w:rsidP="00A200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52" w:type="dxa"/>
        <w:tblInd w:w="49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417"/>
      </w:tblGrid>
      <w:tr w:rsidR="00A20073" w:rsidRPr="00A20073" w:rsidTr="00E64A7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netto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20073" w:rsidRPr="00A20073" w:rsidTr="00E64A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Podatek 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20073" w:rsidRPr="00A20073" w:rsidTr="00E64A7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0073" w:rsidRPr="00A20073" w:rsidRDefault="00A20073" w:rsidP="00A2007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A2007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A20073" w:rsidRPr="00A20073" w:rsidRDefault="00A20073" w:rsidP="00A2007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b/>
          <w:sz w:val="24"/>
          <w:szCs w:val="24"/>
        </w:rPr>
        <w:t>do dnia 30.11.2020 r.</w:t>
      </w:r>
    </w:p>
    <w:p w:rsidR="00A20073" w:rsidRPr="00A20073" w:rsidRDefault="00A20073" w:rsidP="00A200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A20073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A20073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2.1-40 </w:t>
      </w:r>
      <w:r w:rsidRPr="00A20073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A20073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A20073" w:rsidRPr="00A20073" w:rsidRDefault="00A20073" w:rsidP="00A200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A20073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A200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A200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A20073" w:rsidRPr="00A20073" w:rsidRDefault="00A20073" w:rsidP="00A20073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A20073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A20073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2.1-40, na okres minimum             6 miesięcy od daty bezusterkowego odbioru.</w:t>
      </w: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A200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 miesięcy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A200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9 miesięcy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A200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A20073" w:rsidRPr="00A20073" w:rsidRDefault="00A20073" w:rsidP="00A200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A20073" w:rsidRPr="00A20073" w:rsidRDefault="00A20073" w:rsidP="00A20073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A2007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A20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A20073" w:rsidRPr="00A20073" w:rsidRDefault="00A20073" w:rsidP="00A200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20073" w:rsidRPr="00A20073" w:rsidRDefault="00A20073" w:rsidP="00A200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20073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A2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16 kwietnia 1993 r. o zwalczaniu nieuczciwej konkurencji               (Dz. U. z 2019 r. poz. 1010 z późn. zm.)</w:t>
      </w:r>
      <w:r w:rsidRPr="00A20073">
        <w:rPr>
          <w:rFonts w:ascii="Times New Roman" w:eastAsia="Calibri" w:hAnsi="Times New Roman" w:cs="Arial"/>
          <w:sz w:val="24"/>
          <w:szCs w:val="24"/>
        </w:rPr>
        <w:t>:</w:t>
      </w:r>
    </w:p>
    <w:p w:rsidR="00A20073" w:rsidRPr="00A20073" w:rsidRDefault="00A20073" w:rsidP="00A20073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A20073" w:rsidRPr="00A20073" w:rsidRDefault="00A20073" w:rsidP="00A20073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późn. zm.). Jeśli wybór oferty będzie prowadził do takiego obowiązku, to Wykonawca jest zobowiązany wypełnić również część oświadczenia zawartą w lit. a) i b) poniżej: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20073" w:rsidRPr="00A20073" w:rsidRDefault="00A20073" w:rsidP="00A20073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A20073" w:rsidRPr="00A20073" w:rsidRDefault="00A20073" w:rsidP="00A20073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A20073" w:rsidRPr="00A20073" w:rsidRDefault="00A20073" w:rsidP="00A20073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A20073" w:rsidRPr="00A20073" w:rsidRDefault="00A20073" w:rsidP="00A20073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A20073" w:rsidRPr="00A20073" w:rsidRDefault="00A20073" w:rsidP="00A2007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20073" w:rsidRPr="00A20073" w:rsidRDefault="00A20073" w:rsidP="00A200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 groźbą odpowiedzialności karnej oświadczam, że załączone do oferty dokumenty opisują stan prawny i faktyczny aktualny na dzień otwarcia ofert.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numPr>
          <w:ilvl w:val="0"/>
          <w:numId w:val="1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A20073" w:rsidRPr="00A20073" w:rsidTr="00E64A7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20073" w:rsidRPr="00A20073" w:rsidRDefault="00A20073" w:rsidP="00A2007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A200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20073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A2007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A20073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A200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Oferta na:</w:t>
      </w:r>
    </w:p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„Remonty cząstkowe nawierzchni drogowych z elementów betonowych na terenie miasta </w:t>
      </w:r>
    </w:p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”</w:t>
      </w:r>
    </w:p>
    <w:p w:rsidR="00A20073" w:rsidRPr="00A20073" w:rsidRDefault="00A20073" w:rsidP="00A20073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0073" w:rsidRPr="00A20073" w:rsidRDefault="00A20073" w:rsidP="00A200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 :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20073" w:rsidRPr="00A20073" w:rsidRDefault="00A20073" w:rsidP="00A200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200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A20073" w:rsidRPr="00A20073" w:rsidRDefault="00A20073" w:rsidP="00A2007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20073" w:rsidRPr="00A20073" w:rsidRDefault="00A20073" w:rsidP="00A200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A20073" w:rsidRPr="00A20073" w:rsidRDefault="00A20073" w:rsidP="00A2007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A20073" w:rsidRPr="00A20073" w:rsidTr="00E64A7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A20073" w:rsidRPr="00A20073" w:rsidRDefault="00A20073" w:rsidP="00A20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A20073" w:rsidRPr="00A20073" w:rsidRDefault="00A20073" w:rsidP="00A2007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A20073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A20073">
        <w:rPr>
          <w:rFonts w:ascii="Calibri" w:eastAsia="Calibri" w:hAnsi="Calibri" w:cs="Arial"/>
          <w:sz w:val="24"/>
          <w:szCs w:val="24"/>
        </w:rPr>
        <w:t>.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Oferta na:</w:t>
      </w:r>
    </w:p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            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”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Konstancin-Jeziorna, oświadczam, co następuje: 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20073" w:rsidRPr="00A20073" w:rsidRDefault="00A20073" w:rsidP="00A2007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A20073" w:rsidRPr="00A20073" w:rsidRDefault="00A20073" w:rsidP="00A2007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073" w:rsidRPr="00A20073" w:rsidRDefault="00A20073" w:rsidP="00A20073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20073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A20073" w:rsidRPr="00A20073" w:rsidRDefault="00A20073" w:rsidP="00A20073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3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A20073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A20073">
        <w:rPr>
          <w:rFonts w:ascii="Times New Roman" w:eastAsia="Calibri" w:hAnsi="Times New Roman" w:cs="Times New Roman"/>
          <w:sz w:val="24"/>
          <w:szCs w:val="24"/>
        </w:rPr>
        <w:t>]</w:t>
      </w:r>
    </w:p>
    <w:p w:rsidR="00A20073" w:rsidRPr="00A20073" w:rsidRDefault="00A20073" w:rsidP="00A20073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20073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200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A2007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20073" w:rsidRPr="00A20073" w:rsidRDefault="00A20073" w:rsidP="00A200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A20073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KRS/CEiDG)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20073" w:rsidRPr="00A20073" w:rsidRDefault="00A20073" w:rsidP="00A2007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200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0073" w:rsidRPr="00A20073" w:rsidRDefault="00A20073" w:rsidP="00A2007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A20073" w:rsidRPr="00A20073" w:rsidRDefault="00A20073" w:rsidP="00A2007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A20073" w:rsidRPr="00A20073" w:rsidRDefault="00A20073" w:rsidP="00A2007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 poz 1600 z późn. zm.),</w:t>
      </w:r>
    </w:p>
    <w:p w:rsidR="00A20073" w:rsidRPr="00A20073" w:rsidRDefault="00A20073" w:rsidP="00A2007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A20073" w:rsidRPr="00A20073" w:rsidRDefault="00A20073" w:rsidP="00A2007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A20073" w:rsidRPr="00A20073" w:rsidRDefault="00A20073" w:rsidP="00A2007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2018 r. poz. 798 z póź.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późn. zm.);</w:t>
      </w:r>
    </w:p>
    <w:p w:rsidR="00A20073" w:rsidRPr="00A20073" w:rsidRDefault="00A20073" w:rsidP="00A2007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A20073" w:rsidRPr="00A20073" w:rsidRDefault="00A20073" w:rsidP="00A2007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A20073" w:rsidRPr="00A20073" w:rsidRDefault="00A20073" w:rsidP="00A2007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20073" w:rsidRPr="00A20073" w:rsidRDefault="00A20073" w:rsidP="00A200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A2007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A200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20073" w:rsidRPr="00A20073" w:rsidRDefault="00A20073" w:rsidP="00A200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A20073" w:rsidRPr="00A20073" w:rsidRDefault="00A20073" w:rsidP="00A2007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A20073" w:rsidRPr="00A20073" w:rsidRDefault="00A20073" w:rsidP="00A200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0073" w:rsidRPr="00A20073" w:rsidRDefault="00A20073" w:rsidP="00A20073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20073" w:rsidRPr="00A20073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A200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A200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A200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A20073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125"/>
        <w:gridCol w:w="2486"/>
        <w:gridCol w:w="2530"/>
      </w:tblGrid>
      <w:tr w:rsidR="00A20073" w:rsidRPr="00A20073" w:rsidTr="00E64A79">
        <w:trPr>
          <w:jc w:val="center"/>
        </w:trPr>
        <w:tc>
          <w:tcPr>
            <w:tcW w:w="635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2125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A20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</w:t>
            </w:r>
          </w:p>
          <w:p w:rsidR="00A20073" w:rsidRPr="00A20073" w:rsidRDefault="00A20073" w:rsidP="00A20073">
            <w:pPr>
              <w:tabs>
                <w:tab w:val="left" w:pos="851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remontowaniu nawierzchni drogowych    z elementów betonowych</w:t>
            </w:r>
          </w:p>
        </w:tc>
        <w:tc>
          <w:tcPr>
            <w:tcW w:w="2486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[od dd/mm/rrrr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A20073" w:rsidRPr="00A20073" w:rsidTr="00E64A79">
        <w:trPr>
          <w:jc w:val="center"/>
        </w:trPr>
        <w:tc>
          <w:tcPr>
            <w:tcW w:w="63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A20073" w:rsidRPr="00A20073" w:rsidTr="00E64A79">
        <w:trPr>
          <w:trHeight w:val="470"/>
          <w:jc w:val="center"/>
        </w:trPr>
        <w:tc>
          <w:tcPr>
            <w:tcW w:w="63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A20073" w:rsidRPr="00A20073" w:rsidTr="00E64A79">
        <w:trPr>
          <w:trHeight w:val="470"/>
          <w:jc w:val="center"/>
        </w:trPr>
        <w:tc>
          <w:tcPr>
            <w:tcW w:w="63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A20073" w:rsidRPr="00A20073" w:rsidRDefault="00A20073" w:rsidP="00A20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A20073" w:rsidRPr="00A20073" w:rsidTr="00E64A79">
        <w:trPr>
          <w:jc w:val="center"/>
        </w:trPr>
        <w:tc>
          <w:tcPr>
            <w:tcW w:w="4265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A20073" w:rsidRPr="00A20073" w:rsidRDefault="00A20073" w:rsidP="00A2007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A20073" w:rsidRPr="00A20073" w:rsidTr="00E64A79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A20073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20073" w:rsidRPr="00A20073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A20073" w:rsidRPr="00A20073" w:rsidTr="00E64A7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20073" w:rsidRPr="00A20073" w:rsidRDefault="00A20073" w:rsidP="00A2007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:</w:t>
      </w:r>
    </w:p>
    <w:p w:rsidR="00A20073" w:rsidRPr="00A20073" w:rsidRDefault="00A20073" w:rsidP="00A20073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                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”</w:t>
      </w:r>
      <w:r w:rsidRPr="00A20073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ZP.271.07.2020,</w:t>
      </w:r>
      <w:r w:rsidRPr="00A20073">
        <w:rPr>
          <w:rFonts w:ascii="Times New Roman" w:eastAsia="Calibri" w:hAnsi="Times New Roman" w:cs="Times New Roman"/>
          <w:sz w:val="24"/>
          <w:szCs w:val="24"/>
        </w:rPr>
        <w:t xml:space="preserve"> w związku    z art. 24 ust. 1 ustawy z dnia 29 stycznia 2004 r. Prawo zamówień publicznych (Dz. U.             z 2019 r., poz. 1843 ze zm.), oświadczamy, że: </w:t>
      </w:r>
    </w:p>
    <w:p w:rsidR="00A20073" w:rsidRPr="00A20073" w:rsidRDefault="00A20073" w:rsidP="00A20073">
      <w:pPr>
        <w:numPr>
          <w:ilvl w:val="0"/>
          <w:numId w:val="9"/>
        </w:numPr>
        <w:tabs>
          <w:tab w:val="center" w:pos="284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           o ochronie konkurencji i konsumentów (Dz. U. z 2019 r., poz. 369 z późn. zm.)</w:t>
      </w:r>
      <w:r w:rsidRPr="00A200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A200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A20073" w:rsidRPr="00A20073" w:rsidRDefault="00A20073" w:rsidP="00A20073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  Po zapoznaniu się z listą Wykonawców, którzy złożyli w oferty w postępowaniu o udzielenie zamówienia na</w:t>
      </w:r>
      <w:r w:rsidRPr="00A20073">
        <w:rPr>
          <w:rFonts w:ascii="Calibri" w:eastAsia="Calibri" w:hAnsi="Calibri" w:cs="Arial"/>
          <w:sz w:val="24"/>
          <w:szCs w:val="24"/>
          <w:lang w:eastAsia="ar-SA"/>
        </w:rPr>
        <w:t xml:space="preserve"> 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”</w:t>
      </w:r>
    </w:p>
    <w:p w:rsidR="00A20073" w:rsidRPr="00A20073" w:rsidRDefault="00A20073" w:rsidP="00A20073">
      <w:p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A20073" w:rsidRPr="00A20073" w:rsidRDefault="00A20073" w:rsidP="00A2007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poz 369 z póź. zm.) </w:t>
      </w:r>
      <w:r w:rsidRPr="00A200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A200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0073" w:rsidRPr="00A20073" w:rsidRDefault="00A20073" w:rsidP="00A2007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A20073" w:rsidRPr="00A20073" w:rsidRDefault="00A20073" w:rsidP="00A2007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A20073" w:rsidRPr="00A20073" w:rsidRDefault="00A20073" w:rsidP="00A2007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A20073" w:rsidRPr="00A20073" w:rsidRDefault="00A20073" w:rsidP="00A2007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A200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A20073" w:rsidRPr="00A20073" w:rsidRDefault="00A20073" w:rsidP="00A2007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A2007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A20073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A20073" w:rsidRPr="00A20073" w:rsidRDefault="00A20073" w:rsidP="00A20073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należy wpisać grupę kapitałową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73" w:rsidRPr="00A20073" w:rsidRDefault="00A20073" w:rsidP="00A20073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A20073" w:rsidRPr="00A20073" w:rsidRDefault="00A20073" w:rsidP="00A200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A20073">
        <w:rPr>
          <w:rFonts w:ascii="Times New Roman" w:eastAsia="Calibri" w:hAnsi="Times New Roman" w:cs="Arial"/>
          <w:sz w:val="24"/>
          <w:szCs w:val="24"/>
        </w:rPr>
        <w:t>(Dz.U. z 2019 r., poz. 369 z późn. zm.)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A20073" w:rsidRPr="00A20073" w:rsidRDefault="00A20073" w:rsidP="00A20073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20073" w:rsidRPr="00A20073" w:rsidRDefault="00A20073" w:rsidP="00A2007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A20073" w:rsidRPr="00A20073" w:rsidRDefault="00A20073" w:rsidP="00A2007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A2007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073" w:rsidRPr="00A20073" w:rsidRDefault="00A20073" w:rsidP="00A20073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A200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A20073" w:rsidRPr="00A20073" w:rsidTr="00E64A7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20073" w:rsidRPr="00A20073" w:rsidRDefault="00A20073" w:rsidP="00A20073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73" w:rsidRPr="00A20073" w:rsidRDefault="00A20073" w:rsidP="00A200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A20073" w:rsidRPr="00A20073" w:rsidTr="00E64A79">
        <w:trPr>
          <w:trHeight w:val="810"/>
        </w:trPr>
        <w:tc>
          <w:tcPr>
            <w:tcW w:w="637" w:type="dxa"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A20073" w:rsidRPr="00A20073" w:rsidTr="00E64A7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A20073" w:rsidRPr="00A20073" w:rsidTr="00E64A79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073" w:rsidRPr="00A20073" w:rsidTr="00E64A7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A20073" w:rsidRPr="00A20073" w:rsidTr="00E64A79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A20073" w:rsidRPr="00A20073" w:rsidTr="00E64A7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A20073" w:rsidRPr="00A20073" w:rsidTr="00E64A79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073" w:rsidRPr="00A20073" w:rsidTr="00E64A7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0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A20073" w:rsidRPr="00A20073" w:rsidTr="00E64A79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A20073" w:rsidRPr="00A20073" w:rsidRDefault="00A20073" w:rsidP="00A2007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A200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A20073" w:rsidRPr="00A20073" w:rsidRDefault="00A20073" w:rsidP="00A200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wykonania części zamówienia przez podwykonawców, z wyjątkiem robót polegających na układaniu nawierzchni z elementów betonowych.</w:t>
      </w:r>
    </w:p>
    <w:p w:rsidR="00A20073" w:rsidRPr="00A20073" w:rsidRDefault="00A20073" w:rsidP="00A2007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A20073" w:rsidRPr="00A20073" w:rsidRDefault="00A20073" w:rsidP="00A2007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7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007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A200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00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A2007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A200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A20073" w:rsidRPr="00A20073" w:rsidRDefault="00A20073" w:rsidP="00A2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A20073" w:rsidRPr="00A20073" w:rsidTr="00E64A7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73" w:rsidRPr="00A20073" w:rsidRDefault="00A20073" w:rsidP="00A200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73" w:rsidRPr="00A20073" w:rsidRDefault="00A20073" w:rsidP="00A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0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A20073" w:rsidRPr="00A20073" w:rsidRDefault="00A20073" w:rsidP="00A2007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A200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A20073" w:rsidRPr="00A20073" w:rsidRDefault="00A20073" w:rsidP="00A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200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A200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A200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20073" w:rsidRPr="00A20073" w:rsidRDefault="00A20073" w:rsidP="00A200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A200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lang w:eastAsia="pl-PL"/>
        </w:rPr>
        <w:t xml:space="preserve">którego przedmiotem jest 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i gminy Konstancin-Jeziorna w 2020 roku</w:t>
      </w:r>
      <w:r w:rsidRPr="00A2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”</w:t>
      </w:r>
      <w:r w:rsidRPr="00A200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A20073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lang w:eastAsia="pl-PL"/>
        </w:rPr>
        <w:t>oświadczam</w:t>
      </w: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c)</w:t>
      </w: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073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A20073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A20073">
        <w:rPr>
          <w:rFonts w:ascii="Times New Roman" w:eastAsia="Times New Roman" w:hAnsi="Times New Roman" w:cs="Times New Roman"/>
        </w:rPr>
        <w:t xml:space="preserve"> </w:t>
      </w:r>
      <w:r w:rsidRPr="00A200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0073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A20073">
        <w:rPr>
          <w:rFonts w:ascii="Times New Roman" w:eastAsia="Times New Roman" w:hAnsi="Times New Roman" w:cs="Times New Roman"/>
          <w:lang w:eastAsia="pl-PL"/>
        </w:rPr>
        <w:t>dnia</w:t>
      </w: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A20073">
        <w:rPr>
          <w:rFonts w:ascii="Times New Roman" w:eastAsia="Times New Roman" w:hAnsi="Times New Roman" w:cs="Times New Roman"/>
        </w:rPr>
        <w:t xml:space="preserve"> </w:t>
      </w:r>
      <w:r w:rsidRPr="00A20073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0073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A20073">
        <w:rPr>
          <w:rFonts w:ascii="Times New Roman" w:eastAsia="Times New Roman" w:hAnsi="Times New Roman" w:cs="Times New Roman"/>
        </w:rPr>
        <w:t xml:space="preserve">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00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A20073" w:rsidRPr="00A20073" w:rsidRDefault="00A20073" w:rsidP="00A20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A20073" w:rsidRPr="00A20073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A200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472044" w:rsidRDefault="00472044">
      <w:bookmarkStart w:id="0" w:name="_GoBack"/>
      <w:bookmarkEnd w:id="0"/>
    </w:p>
    <w:sectPr w:rsidR="0047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73" w:rsidRDefault="00A20073" w:rsidP="00A20073">
      <w:pPr>
        <w:spacing w:after="0" w:line="240" w:lineRule="auto"/>
      </w:pPr>
      <w:r>
        <w:separator/>
      </w:r>
    </w:p>
  </w:endnote>
  <w:endnote w:type="continuationSeparator" w:id="0">
    <w:p w:rsidR="00A20073" w:rsidRDefault="00A20073" w:rsidP="00A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73" w:rsidRDefault="00A20073" w:rsidP="00A20073">
      <w:pPr>
        <w:spacing w:after="0" w:line="240" w:lineRule="auto"/>
      </w:pPr>
      <w:r>
        <w:separator/>
      </w:r>
    </w:p>
  </w:footnote>
  <w:footnote w:type="continuationSeparator" w:id="0">
    <w:p w:rsidR="00A20073" w:rsidRDefault="00A20073" w:rsidP="00A20073">
      <w:pPr>
        <w:spacing w:after="0" w:line="240" w:lineRule="auto"/>
      </w:pPr>
      <w:r>
        <w:continuationSeparator/>
      </w:r>
    </w:p>
  </w:footnote>
  <w:footnote w:id="1">
    <w:p w:rsidR="00A20073" w:rsidRPr="00BE4D88" w:rsidRDefault="00A20073" w:rsidP="00A20073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A20073" w:rsidRDefault="00A20073" w:rsidP="00A200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B60D5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3BA69800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490" w:hanging="51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3926CD1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9"/>
    <w:multiLevelType w:val="singleLevel"/>
    <w:tmpl w:val="BFE6506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9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F32122"/>
    <w:multiLevelType w:val="multilevel"/>
    <w:tmpl w:val="04989054"/>
    <w:name w:val="WW8Num11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B3A0446"/>
    <w:multiLevelType w:val="hybridMultilevel"/>
    <w:tmpl w:val="6464E610"/>
    <w:styleLink w:val="Zaimportowanystyl711"/>
    <w:lvl w:ilvl="0" w:tplc="A456F948">
      <w:start w:val="1"/>
      <w:numFmt w:val="decimal"/>
      <w:lvlText w:val="%1)"/>
      <w:lvlJc w:val="left"/>
      <w:pPr>
        <w:tabs>
          <w:tab w:val="left" w:pos="851"/>
        </w:tabs>
        <w:ind w:left="121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0623E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EACEE">
      <w:start w:val="1"/>
      <w:numFmt w:val="lowerRoman"/>
      <w:lvlText w:val="%3."/>
      <w:lvlJc w:val="left"/>
      <w:pPr>
        <w:tabs>
          <w:tab w:val="left" w:pos="851"/>
        </w:tabs>
        <w:ind w:left="25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25D2">
      <w:start w:val="1"/>
      <w:numFmt w:val="decimal"/>
      <w:lvlText w:val="%4."/>
      <w:lvlJc w:val="left"/>
      <w:pPr>
        <w:tabs>
          <w:tab w:val="left" w:pos="851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8ACF6">
      <w:start w:val="1"/>
      <w:numFmt w:val="lowerLetter"/>
      <w:lvlText w:val="%5."/>
      <w:lvlJc w:val="left"/>
      <w:pPr>
        <w:tabs>
          <w:tab w:val="left" w:pos="851"/>
        </w:tabs>
        <w:ind w:left="39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1EF6">
      <w:start w:val="1"/>
      <w:numFmt w:val="lowerRoman"/>
      <w:lvlText w:val="%6."/>
      <w:lvlJc w:val="left"/>
      <w:pPr>
        <w:tabs>
          <w:tab w:val="left" w:pos="851"/>
        </w:tabs>
        <w:ind w:left="46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66E5E">
      <w:start w:val="1"/>
      <w:numFmt w:val="decimal"/>
      <w:lvlText w:val="%7."/>
      <w:lvlJc w:val="left"/>
      <w:pPr>
        <w:tabs>
          <w:tab w:val="left" w:pos="851"/>
        </w:tabs>
        <w:ind w:left="53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04FA6">
      <w:start w:val="1"/>
      <w:numFmt w:val="lowerLetter"/>
      <w:lvlText w:val="%8."/>
      <w:lvlJc w:val="left"/>
      <w:pPr>
        <w:tabs>
          <w:tab w:val="left" w:pos="851"/>
        </w:tabs>
        <w:ind w:left="61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647D8">
      <w:start w:val="1"/>
      <w:numFmt w:val="lowerRoman"/>
      <w:lvlText w:val="%9."/>
      <w:lvlJc w:val="left"/>
      <w:pPr>
        <w:tabs>
          <w:tab w:val="left" w:pos="851"/>
        </w:tabs>
        <w:ind w:left="68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45621"/>
    <w:multiLevelType w:val="hybridMultilevel"/>
    <w:tmpl w:val="B762E254"/>
    <w:styleLink w:val="Zaimportowanystyl721"/>
    <w:lvl w:ilvl="0" w:tplc="0242D986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D6F474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9220BC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83FF8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8E241C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242EC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EB574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863654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7A769A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3"/>
    <w:lvlOverride w:ilvl="0">
      <w:lvl w:ilvl="0" w:tplc="0242D986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C"/>
    <w:rsid w:val="00472044"/>
    <w:rsid w:val="00A20073"/>
    <w:rsid w:val="00B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3434-2033-4AC3-99DB-CEF068E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0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A200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A2007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00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20073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00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007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00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007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073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20073"/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character" w:customStyle="1" w:styleId="Nagwek3Znak">
    <w:name w:val="Nagłówek 3 Znak"/>
    <w:basedOn w:val="Domylnaczcionkaakapitu"/>
    <w:link w:val="Nagwek3"/>
    <w:rsid w:val="00A200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20073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A200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2007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200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00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0073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20073"/>
  </w:style>
  <w:style w:type="numbering" w:customStyle="1" w:styleId="Bezlisty11">
    <w:name w:val="Bez listy11"/>
    <w:next w:val="Bezlisty"/>
    <w:uiPriority w:val="99"/>
    <w:semiHidden/>
    <w:unhideWhenUsed/>
    <w:rsid w:val="00A20073"/>
  </w:style>
  <w:style w:type="paragraph" w:styleId="Tytu">
    <w:name w:val="Title"/>
    <w:basedOn w:val="Normalny"/>
    <w:link w:val="TytuZnak"/>
    <w:qFormat/>
    <w:rsid w:val="00A2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2007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0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0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A2007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200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0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200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00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bn">
    <w:name w:val="textbn"/>
    <w:basedOn w:val="Domylnaczcionkaakapitu"/>
    <w:rsid w:val="00A20073"/>
  </w:style>
  <w:style w:type="character" w:styleId="Pogrubienie">
    <w:name w:val="Strong"/>
    <w:uiPriority w:val="22"/>
    <w:qFormat/>
    <w:rsid w:val="00A20073"/>
    <w:rPr>
      <w:b/>
      <w:bCs/>
    </w:rPr>
  </w:style>
  <w:style w:type="character" w:styleId="Hipercze">
    <w:name w:val="Hyperlink"/>
    <w:uiPriority w:val="99"/>
    <w:rsid w:val="00A20073"/>
    <w:rPr>
      <w:color w:val="0000FF"/>
      <w:u w:val="single"/>
    </w:rPr>
  </w:style>
  <w:style w:type="character" w:customStyle="1" w:styleId="uname">
    <w:name w:val="uname"/>
    <w:basedOn w:val="Domylnaczcionkaakapitu"/>
    <w:rsid w:val="00A20073"/>
  </w:style>
  <w:style w:type="paragraph" w:styleId="Podtytu">
    <w:name w:val="Subtitle"/>
    <w:basedOn w:val="Normalny"/>
    <w:link w:val="PodtytuZnak"/>
    <w:qFormat/>
    <w:rsid w:val="00A2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200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0073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0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200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007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200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00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0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0073"/>
  </w:style>
  <w:style w:type="character" w:styleId="UyteHipercze">
    <w:name w:val="FollowedHyperlink"/>
    <w:rsid w:val="00A20073"/>
    <w:rPr>
      <w:color w:val="800080"/>
      <w:u w:val="single"/>
    </w:rPr>
  </w:style>
  <w:style w:type="paragraph" w:customStyle="1" w:styleId="Tekstpodstawowy21">
    <w:name w:val="Tekst podstawowy 21"/>
    <w:basedOn w:val="Normalny"/>
    <w:rsid w:val="00A20073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A20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A20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0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0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rsid w:val="00A2007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007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A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A2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2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A20073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A2007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A200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007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A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A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0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0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00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A200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A20073"/>
    <w:rPr>
      <w:i/>
      <w:iCs/>
    </w:rPr>
  </w:style>
  <w:style w:type="paragraph" w:customStyle="1" w:styleId="Znak">
    <w:name w:val="Znak"/>
    <w:basedOn w:val="Normalny"/>
    <w:rsid w:val="00A200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007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007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A20073"/>
    <w:rPr>
      <w:sz w:val="16"/>
      <w:szCs w:val="16"/>
    </w:rPr>
  </w:style>
  <w:style w:type="character" w:customStyle="1" w:styleId="text1">
    <w:name w:val="text1"/>
    <w:rsid w:val="00A20073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200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A2007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A20073"/>
    <w:rPr>
      <w:rFonts w:ascii="Times New Roman" w:eastAsia="Calibri" w:hAnsi="Times New Roman" w:cs="Times New Roman"/>
      <w:sz w:val="20"/>
      <w:szCs w:val="20"/>
    </w:rPr>
  </w:style>
  <w:style w:type="character" w:customStyle="1" w:styleId="alb">
    <w:name w:val="a_lb"/>
    <w:rsid w:val="00A20073"/>
  </w:style>
  <w:style w:type="character" w:customStyle="1" w:styleId="ZnakZnak8">
    <w:name w:val="Znak Znak8"/>
    <w:rsid w:val="00A20073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A20073"/>
    <w:rPr>
      <w:b/>
      <w:i/>
      <w:sz w:val="32"/>
    </w:rPr>
  </w:style>
  <w:style w:type="paragraph" w:styleId="Poprawka">
    <w:name w:val="Revision"/>
    <w:hidden/>
    <w:uiPriority w:val="99"/>
    <w:semiHidden/>
    <w:rsid w:val="00A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A20073"/>
  </w:style>
  <w:style w:type="character" w:customStyle="1" w:styleId="apple-converted-space">
    <w:name w:val="apple-converted-space"/>
    <w:rsid w:val="00A20073"/>
  </w:style>
  <w:style w:type="paragraph" w:styleId="Zwykytekst">
    <w:name w:val="Plain Text"/>
    <w:basedOn w:val="Normalny"/>
    <w:link w:val="ZwykytekstZnak"/>
    <w:rsid w:val="00A200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007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A2007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A200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0073"/>
    <w:pPr>
      <w:spacing w:after="0" w:line="240" w:lineRule="auto"/>
    </w:pPr>
    <w:rPr>
      <w:rFonts w:ascii="Calibri" w:eastAsia="Calibri" w:hAnsi="Calibri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073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073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rsid w:val="00A20073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A2007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20073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20073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20073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A2007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711">
    <w:name w:val="Zaimportowany styl 711"/>
    <w:rsid w:val="00A20073"/>
    <w:pPr>
      <w:numPr>
        <w:numId w:val="11"/>
      </w:numPr>
    </w:pPr>
  </w:style>
  <w:style w:type="numbering" w:customStyle="1" w:styleId="Zaimportowanystyl721">
    <w:name w:val="Zaimportowany styl 721"/>
    <w:rsid w:val="00A2007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4987</Words>
  <Characters>29923</Characters>
  <Application>Microsoft Office Word</Application>
  <DocSecurity>0</DocSecurity>
  <Lines>249</Lines>
  <Paragraphs>69</Paragraphs>
  <ScaleCrop>false</ScaleCrop>
  <Company/>
  <LinksUpToDate>false</LinksUpToDate>
  <CharactersWithSpaces>34841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2020-02-06T12:50:00Z</dcterms:created>
  <dcterms:modified xsi:type="dcterms:W3CDTF">2020-02-06T12:51:00Z</dcterms:modified>
</cp:coreProperties>
</file>