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F9" w:rsidRPr="009260F9" w:rsidRDefault="009260F9" w:rsidP="009260F9">
      <w:pPr>
        <w:spacing w:after="24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Ogłoszenie nr 507032-N-2020 z dnia 2020-01-28 r. </w:t>
      </w:r>
    </w:p>
    <w:p w:rsidR="009260F9" w:rsidRPr="009260F9" w:rsidRDefault="009260F9" w:rsidP="009260F9">
      <w:pPr>
        <w:spacing w:after="0" w:line="240" w:lineRule="auto"/>
        <w:jc w:val="center"/>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Gmina Konstancin-Jeziorna, Urząd Miasta i Gminy Konstancin-Jeziorna: Budowa sieci wodociągowo-kanalizacyjnej w ul. Jaśminowej, Podgórskiej i Świerkowej</w:t>
      </w:r>
      <w:r w:rsidRPr="009260F9">
        <w:rPr>
          <w:rFonts w:ascii="Times New Roman" w:eastAsia="Times New Roman" w:hAnsi="Times New Roman" w:cs="Times New Roman"/>
          <w:sz w:val="24"/>
          <w:szCs w:val="24"/>
          <w:lang w:eastAsia="pl-PL"/>
        </w:rPr>
        <w:br/>
        <w:t xml:space="preserve">OGŁOSZENIE O ZAMÓWIENIU - Roboty budowlane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Zamieszczanie ogłoszenia:</w:t>
      </w:r>
      <w:r w:rsidRPr="009260F9">
        <w:rPr>
          <w:rFonts w:ascii="Times New Roman" w:eastAsia="Times New Roman" w:hAnsi="Times New Roman" w:cs="Times New Roman"/>
          <w:sz w:val="24"/>
          <w:szCs w:val="24"/>
          <w:lang w:eastAsia="pl-PL"/>
        </w:rPr>
        <w:t xml:space="preserve"> Zamieszczanie obowiązkowe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Ogłoszenie dotyczy:</w:t>
      </w:r>
      <w:r w:rsidRPr="009260F9">
        <w:rPr>
          <w:rFonts w:ascii="Times New Roman" w:eastAsia="Times New Roman" w:hAnsi="Times New Roman" w:cs="Times New Roman"/>
          <w:sz w:val="24"/>
          <w:szCs w:val="24"/>
          <w:lang w:eastAsia="pl-PL"/>
        </w:rPr>
        <w:t xml:space="preserve"> Zamówienia publicznego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Nazwa projektu lub programu</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u w:val="single"/>
          <w:lang w:eastAsia="pl-PL"/>
        </w:rPr>
        <w:t>SEKCJA I: ZAMAWIAJĄCY</w:t>
      </w:r>
      <w:r w:rsidRPr="009260F9">
        <w:rPr>
          <w:rFonts w:ascii="Times New Roman" w:eastAsia="Times New Roman" w:hAnsi="Times New Roman" w:cs="Times New Roman"/>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Postępowanie przeprowadza centralny zamawiający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Informacje na temat podmiotu któremu zamawiający powierzył/powierzyli prowadzenie postępowania:</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Postępowanie jest przeprowadzane wspólnie przez zamawiających</w:t>
      </w:r>
      <w:r w:rsidRPr="009260F9">
        <w:rPr>
          <w:rFonts w:ascii="Times New Roman" w:eastAsia="Times New Roman" w:hAnsi="Times New Roman" w:cs="Times New Roman"/>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Informacje dodatkowe:</w:t>
      </w:r>
      <w:r w:rsidRPr="009260F9">
        <w:rPr>
          <w:rFonts w:ascii="Times New Roman" w:eastAsia="Times New Roman" w:hAnsi="Times New Roman" w:cs="Times New Roman"/>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 1) NAZWA I ADRES: </w:t>
      </w:r>
      <w:r w:rsidRPr="009260F9">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w:t>
      </w:r>
      <w:r w:rsidRPr="009260F9">
        <w:rPr>
          <w:rFonts w:ascii="Times New Roman" w:eastAsia="Times New Roman" w:hAnsi="Times New Roman" w:cs="Times New Roman"/>
          <w:sz w:val="24"/>
          <w:szCs w:val="24"/>
          <w:lang w:eastAsia="pl-PL"/>
        </w:rPr>
        <w:lastRenderedPageBreak/>
        <w:t xml:space="preserve">zamowienia@konstancinjeziorna.pl, , faks +48 22 484 23 09. </w:t>
      </w:r>
      <w:r w:rsidRPr="009260F9">
        <w:rPr>
          <w:rFonts w:ascii="Times New Roman" w:eastAsia="Times New Roman" w:hAnsi="Times New Roman" w:cs="Times New Roman"/>
          <w:sz w:val="24"/>
          <w:szCs w:val="24"/>
          <w:lang w:eastAsia="pl-PL"/>
        </w:rPr>
        <w:br/>
        <w:t xml:space="preserve">Adres strony internetowej (URL): http://konstancinjeziorna.pl </w:t>
      </w:r>
      <w:r w:rsidRPr="009260F9">
        <w:rPr>
          <w:rFonts w:ascii="Times New Roman" w:eastAsia="Times New Roman" w:hAnsi="Times New Roman" w:cs="Times New Roman"/>
          <w:sz w:val="24"/>
          <w:szCs w:val="24"/>
          <w:lang w:eastAsia="pl-PL"/>
        </w:rPr>
        <w:br/>
        <w:t xml:space="preserve">Adres profilu nabywcy: </w:t>
      </w:r>
      <w:r w:rsidRPr="009260F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 2) RODZAJ ZAMAWIAJĄCEGO: </w:t>
      </w:r>
      <w:r w:rsidRPr="009260F9">
        <w:rPr>
          <w:rFonts w:ascii="Times New Roman" w:eastAsia="Times New Roman" w:hAnsi="Times New Roman" w:cs="Times New Roman"/>
          <w:sz w:val="24"/>
          <w:szCs w:val="24"/>
          <w:lang w:eastAsia="pl-PL"/>
        </w:rPr>
        <w:t xml:space="preserve">Administracja samorządowa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I.3) WSPÓLNE UDZIELANIE ZAMÓWIENIA </w:t>
      </w:r>
      <w:r w:rsidRPr="009260F9">
        <w:rPr>
          <w:rFonts w:ascii="Times New Roman" w:eastAsia="Times New Roman" w:hAnsi="Times New Roman" w:cs="Times New Roman"/>
          <w:b/>
          <w:bCs/>
          <w:i/>
          <w:iCs/>
          <w:sz w:val="24"/>
          <w:szCs w:val="24"/>
          <w:lang w:eastAsia="pl-PL"/>
        </w:rPr>
        <w:t>(jeżeli dotyczy)</w:t>
      </w:r>
      <w:r w:rsidRPr="009260F9">
        <w:rPr>
          <w:rFonts w:ascii="Times New Roman" w:eastAsia="Times New Roman" w:hAnsi="Times New Roman" w:cs="Times New Roman"/>
          <w:b/>
          <w:bCs/>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I.4) KOMUNIKACJA: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260F9">
        <w:rPr>
          <w:rFonts w:ascii="Times New Roman" w:eastAsia="Times New Roman" w:hAnsi="Times New Roman" w:cs="Times New Roman"/>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Tak </w:t>
      </w:r>
      <w:r w:rsidRPr="009260F9">
        <w:rPr>
          <w:rFonts w:ascii="Times New Roman" w:eastAsia="Times New Roman" w:hAnsi="Times New Roman" w:cs="Times New Roman"/>
          <w:sz w:val="24"/>
          <w:szCs w:val="24"/>
          <w:lang w:eastAsia="pl-PL"/>
        </w:rPr>
        <w:br/>
        <w:t xml:space="preserve">http://bip.konstancinjeziorna.pl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Tak </w:t>
      </w:r>
      <w:r w:rsidRPr="009260F9">
        <w:rPr>
          <w:rFonts w:ascii="Times New Roman" w:eastAsia="Times New Roman" w:hAnsi="Times New Roman" w:cs="Times New Roman"/>
          <w:sz w:val="24"/>
          <w:szCs w:val="24"/>
          <w:lang w:eastAsia="pl-PL"/>
        </w:rPr>
        <w:br/>
        <w:t xml:space="preserve">http://bip.konstancinjeziorna.pl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Oferty lub wnioski o dopuszczenie do udziału w postępowaniu należy przesyłać:</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Elektronicznie</w:t>
      </w:r>
      <w:r w:rsidRPr="009260F9">
        <w:rPr>
          <w:rFonts w:ascii="Times New Roman" w:eastAsia="Times New Roman" w:hAnsi="Times New Roman" w:cs="Times New Roman"/>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r w:rsidRPr="009260F9">
        <w:rPr>
          <w:rFonts w:ascii="Times New Roman" w:eastAsia="Times New Roman" w:hAnsi="Times New Roman" w:cs="Times New Roman"/>
          <w:sz w:val="24"/>
          <w:szCs w:val="24"/>
          <w:lang w:eastAsia="pl-PL"/>
        </w:rPr>
        <w:br/>
        <w:t xml:space="preserve">adres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Nie </w:t>
      </w:r>
      <w:r w:rsidRPr="009260F9">
        <w:rPr>
          <w:rFonts w:ascii="Times New Roman" w:eastAsia="Times New Roman" w:hAnsi="Times New Roman" w:cs="Times New Roman"/>
          <w:sz w:val="24"/>
          <w:szCs w:val="24"/>
          <w:lang w:eastAsia="pl-PL"/>
        </w:rPr>
        <w:br/>
        <w:t xml:space="preserve">Inny sposób: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Tak </w:t>
      </w:r>
      <w:r w:rsidRPr="009260F9">
        <w:rPr>
          <w:rFonts w:ascii="Times New Roman" w:eastAsia="Times New Roman" w:hAnsi="Times New Roman" w:cs="Times New Roman"/>
          <w:sz w:val="24"/>
          <w:szCs w:val="24"/>
          <w:lang w:eastAsia="pl-PL"/>
        </w:rPr>
        <w:br/>
        <w:t xml:space="preserve">Inny sposób: </w:t>
      </w:r>
      <w:r w:rsidRPr="009260F9">
        <w:rPr>
          <w:rFonts w:ascii="Times New Roman" w:eastAsia="Times New Roman" w:hAnsi="Times New Roman" w:cs="Times New Roman"/>
          <w:sz w:val="24"/>
          <w:szCs w:val="24"/>
          <w:lang w:eastAsia="pl-PL"/>
        </w:rPr>
        <w:br/>
        <w:t xml:space="preserve">osobiście, kurierem lub pocztą </w:t>
      </w:r>
      <w:r w:rsidRPr="009260F9">
        <w:rPr>
          <w:rFonts w:ascii="Times New Roman" w:eastAsia="Times New Roman" w:hAnsi="Times New Roman" w:cs="Times New Roman"/>
          <w:sz w:val="24"/>
          <w:szCs w:val="24"/>
          <w:lang w:eastAsia="pl-PL"/>
        </w:rPr>
        <w:br/>
        <w:t xml:space="preserve">Adres: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lastRenderedPageBreak/>
        <w:t xml:space="preserve">Urząd Miasta i Gminy Konstancin-Jeziorna, ul. Piaseczyńska 77, 05-520 Konstancin-Jeziorna, Biuro Obsługi Klienta - parter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260F9">
        <w:rPr>
          <w:rFonts w:ascii="Times New Roman" w:eastAsia="Times New Roman" w:hAnsi="Times New Roman" w:cs="Times New Roman"/>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r w:rsidRPr="009260F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u w:val="single"/>
          <w:lang w:eastAsia="pl-PL"/>
        </w:rPr>
        <w:t xml:space="preserve">SEKCJA II: PRZEDMIOT ZAMÓWIENIA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II.1) Nazwa nadana zamówieniu przez zamawiającego: </w:t>
      </w:r>
      <w:r w:rsidRPr="009260F9">
        <w:rPr>
          <w:rFonts w:ascii="Times New Roman" w:eastAsia="Times New Roman" w:hAnsi="Times New Roman" w:cs="Times New Roman"/>
          <w:sz w:val="24"/>
          <w:szCs w:val="24"/>
          <w:lang w:eastAsia="pl-PL"/>
        </w:rPr>
        <w:t xml:space="preserve">Budowa sieci wodociągowo-kanalizacyjnej w ul. Jaśminowej, Podgórskiej i Świerkowej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Numer referencyjny: </w:t>
      </w:r>
      <w:r w:rsidRPr="009260F9">
        <w:rPr>
          <w:rFonts w:ascii="Times New Roman" w:eastAsia="Times New Roman" w:hAnsi="Times New Roman" w:cs="Times New Roman"/>
          <w:sz w:val="24"/>
          <w:szCs w:val="24"/>
          <w:lang w:eastAsia="pl-PL"/>
        </w:rPr>
        <w:t xml:space="preserve">ZP.271.04.2020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260F9" w:rsidRPr="009260F9" w:rsidRDefault="009260F9" w:rsidP="009260F9">
      <w:pPr>
        <w:spacing w:after="0" w:line="240" w:lineRule="auto"/>
        <w:jc w:val="both"/>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II.2) Rodzaj zamówienia: </w:t>
      </w:r>
      <w:r w:rsidRPr="009260F9">
        <w:rPr>
          <w:rFonts w:ascii="Times New Roman" w:eastAsia="Times New Roman" w:hAnsi="Times New Roman" w:cs="Times New Roman"/>
          <w:sz w:val="24"/>
          <w:szCs w:val="24"/>
          <w:lang w:eastAsia="pl-PL"/>
        </w:rPr>
        <w:t xml:space="preserve">Roboty budowlane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II.3) Informacja o możliwości składania ofert częściowych</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Zamówienie podzielone jest na części: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Tak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Oferty lub wnioski o dopuszczenie do udziału w postępowaniu można składać w odniesieniu do:</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wszystkich części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II.4) Krótki opis przedmiotu zamówienia </w:t>
      </w:r>
      <w:r w:rsidRPr="009260F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260F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260F9">
        <w:rPr>
          <w:rFonts w:ascii="Times New Roman" w:eastAsia="Times New Roman" w:hAnsi="Times New Roman" w:cs="Times New Roman"/>
          <w:sz w:val="24"/>
          <w:szCs w:val="24"/>
          <w:lang w:eastAsia="pl-PL"/>
        </w:rPr>
        <w:t>1. Zadanie nr I 1) Przedmiotem zamówienia jest budowa sieci wodociągowej i sieci kanalizacji sanitarnej wraz z odejściami do granic nieruchomości oraz armaturą towarzyszącą (tj.: zasuwami, hydrantami, trójnikami sieciowymi, studniami, itp.) w ulicy Jaśminowej w Konstancinie-Jeziornie, w tym odtworzenie nawierzchni tej ulicy. 2) Zakres prac obejmuje realizację robót budowlanych na podstawie dokumentacji technicznej, tj.: projektów budowlanych, Specyfikacji Technicznej Wykonania i Odbioru Robót Budowlanych (</w:t>
      </w:r>
      <w:proofErr w:type="spellStart"/>
      <w:r w:rsidRPr="009260F9">
        <w:rPr>
          <w:rFonts w:ascii="Times New Roman" w:eastAsia="Times New Roman" w:hAnsi="Times New Roman" w:cs="Times New Roman"/>
          <w:sz w:val="24"/>
          <w:szCs w:val="24"/>
          <w:lang w:eastAsia="pl-PL"/>
        </w:rPr>
        <w:t>STWiORB</w:t>
      </w:r>
      <w:proofErr w:type="spellEnd"/>
      <w:r w:rsidRPr="009260F9">
        <w:rPr>
          <w:rFonts w:ascii="Times New Roman" w:eastAsia="Times New Roman" w:hAnsi="Times New Roman" w:cs="Times New Roman"/>
          <w:sz w:val="24"/>
          <w:szCs w:val="24"/>
          <w:lang w:eastAsia="pl-PL"/>
        </w:rPr>
        <w:t xml:space="preserve">), wykonanych przez: Wielobranżową Pracownię Projektową UNIPROJEKT z siedzibą w Warszawie, pn. Budowa sieci wodociągowej i sieci kanalizacji sanitarnej wraz z odejściami do granic posesji w drodze gminnej na terenie Nowego Wierzbna dz. nr ew. 81/5 </w:t>
      </w:r>
      <w:proofErr w:type="spellStart"/>
      <w:r w:rsidRPr="009260F9">
        <w:rPr>
          <w:rFonts w:ascii="Times New Roman" w:eastAsia="Times New Roman" w:hAnsi="Times New Roman" w:cs="Times New Roman"/>
          <w:sz w:val="24"/>
          <w:szCs w:val="24"/>
          <w:lang w:eastAsia="pl-PL"/>
        </w:rPr>
        <w:t>obr</w:t>
      </w:r>
      <w:proofErr w:type="spellEnd"/>
      <w:r w:rsidRPr="009260F9">
        <w:rPr>
          <w:rFonts w:ascii="Times New Roman" w:eastAsia="Times New Roman" w:hAnsi="Times New Roman" w:cs="Times New Roman"/>
          <w:sz w:val="24"/>
          <w:szCs w:val="24"/>
          <w:lang w:eastAsia="pl-PL"/>
        </w:rPr>
        <w:t xml:space="preserve">. 03-27, dz. nr ew. 1/1, 1/7, 55, 56/1, 56/9 </w:t>
      </w:r>
      <w:proofErr w:type="spellStart"/>
      <w:r w:rsidRPr="009260F9">
        <w:rPr>
          <w:rFonts w:ascii="Times New Roman" w:eastAsia="Times New Roman" w:hAnsi="Times New Roman" w:cs="Times New Roman"/>
          <w:sz w:val="24"/>
          <w:szCs w:val="24"/>
          <w:lang w:eastAsia="pl-PL"/>
        </w:rPr>
        <w:t>obr</w:t>
      </w:r>
      <w:proofErr w:type="spellEnd"/>
      <w:r w:rsidRPr="009260F9">
        <w:rPr>
          <w:rFonts w:ascii="Times New Roman" w:eastAsia="Times New Roman" w:hAnsi="Times New Roman" w:cs="Times New Roman"/>
          <w:sz w:val="24"/>
          <w:szCs w:val="24"/>
          <w:lang w:eastAsia="pl-PL"/>
        </w:rPr>
        <w:t xml:space="preserve"> 03-28 jednostka ewidencyjna 141802_4 Konstancin-Jeziorna (załącznik nr 10a do SIWZ) oraz decyzji o pozwoleniu na budowę nr 1434/2017 z dnia 29 sierpnia 2017 r. wydanej przez Starostę Piaseczyńskiego (załącznik nr 11a do SIWZ). 3) Roboty ziemne oraz odtworzenie nawierzchni ulicy Jaśminowej należy wykonać w następujący sposób: a) roboty budowlane należy prowadzić w </w:t>
      </w:r>
      <w:r w:rsidRPr="009260F9">
        <w:rPr>
          <w:rFonts w:ascii="Times New Roman" w:eastAsia="Times New Roman" w:hAnsi="Times New Roman" w:cs="Times New Roman"/>
          <w:sz w:val="24"/>
          <w:szCs w:val="24"/>
          <w:lang w:eastAsia="pl-PL"/>
        </w:rPr>
        <w:lastRenderedPageBreak/>
        <w:t xml:space="preserve">taki sposób, by podczas ich realizacji nie doszło do zmieszania warstw nośnych i nienośnych podłoża z istniejącą podbudową drogi; b) należy uwzględnić wymianę gruntu na szerokości wykopu, na głębokość zapewniającą stabilność konstrukcji drogi; c) zasypkę nad siecią kanalizacji, w granicach wykopu, należy zagęszczać warstwami o grubości nie większej niż 30 cm; d) zabrania się pozostawiania gliny w podłożu jezdni. e) na szerokości wykopu wykonać warstwę odsączającą z piasku średnioziarnistego o grubości min. 10 cm z zagęszczonego mechanicznie; f) na szerokości wykopu wykonać górną warstwę konstrukcji jezdni o grubości nie mniejszej niż 23 cm (kruszywo kamienne) lub 16 cm (destrukt asfaltowy) oraz zagęścić mechanicznie z wykorzystaniem walca o ciężarze min. 3,5 t; g) w celu uzyskania daszkowego przekroju poprzecznego, nawierzchnię jezdni wyprofilować ze spadku poprzecznym nie mniejszym niż 3-4 %; h) zniszczone mechanicznie, podczas prowadzonych robót, elementy pasa drogowego przywrócić do stanu pierwotnego. Uwaga: Etapy robót ziemnych odtworzeniowych podbudowy ulicy oraz jej nawierzchni należy zgłaszać Kierownikowi Wydziału Dróg Gminnych Urzędu Miast i Gminy Konstancin-Jeziorna. Uwaga: Przy budowie sieci kanalizacyjnej Zamawiający wymaga zastosowania włazów </w:t>
      </w:r>
      <w:proofErr w:type="spellStart"/>
      <w:r w:rsidRPr="009260F9">
        <w:rPr>
          <w:rFonts w:ascii="Times New Roman" w:eastAsia="Times New Roman" w:hAnsi="Times New Roman" w:cs="Times New Roman"/>
          <w:sz w:val="24"/>
          <w:szCs w:val="24"/>
          <w:lang w:eastAsia="pl-PL"/>
        </w:rPr>
        <w:t>nastudziennych</w:t>
      </w:r>
      <w:proofErr w:type="spellEnd"/>
      <w:r w:rsidRPr="009260F9">
        <w:rPr>
          <w:rFonts w:ascii="Times New Roman" w:eastAsia="Times New Roman" w:hAnsi="Times New Roman" w:cs="Times New Roman"/>
          <w:sz w:val="24"/>
          <w:szCs w:val="24"/>
          <w:lang w:eastAsia="pl-PL"/>
        </w:rPr>
        <w:t xml:space="preserve"> żeliwnych z wypełnieniem betonowym niewentylowanych zgodnie z warunkami technicznymi wydanymi przez Zakład Gospodarki Komunalnej w Konstancinie-Jeziornie. 2. Zadanie nr II 1) Przedmiotem zamówienia jest budowa sieci wodociągowej wraz z odcinkami sieci od wodociągu głównego do granic nieruchomości oraz armaturą towarzyszącą (tj.: zasuwami, hydrantami, trójnikami sieciowymi itp.) w ulicy Podgórskiej w Konstancinie-Jeziornie, w tym odtworzenie nawierzchni tej ulicy. 2) Zakres prac obejmuje realizację robót budowlanych na podstawie dokumentacji technicznej, tj.: projektów budowlanych, Specyfikacji Technicznej Wykonania i Odbioru Robót Budowlanych (</w:t>
      </w:r>
      <w:proofErr w:type="spellStart"/>
      <w:r w:rsidRPr="009260F9">
        <w:rPr>
          <w:rFonts w:ascii="Times New Roman" w:eastAsia="Times New Roman" w:hAnsi="Times New Roman" w:cs="Times New Roman"/>
          <w:sz w:val="24"/>
          <w:szCs w:val="24"/>
          <w:lang w:eastAsia="pl-PL"/>
        </w:rPr>
        <w:t>STWiORB</w:t>
      </w:r>
      <w:proofErr w:type="spellEnd"/>
      <w:r w:rsidRPr="009260F9">
        <w:rPr>
          <w:rFonts w:ascii="Times New Roman" w:eastAsia="Times New Roman" w:hAnsi="Times New Roman" w:cs="Times New Roman"/>
          <w:sz w:val="24"/>
          <w:szCs w:val="24"/>
          <w:lang w:eastAsia="pl-PL"/>
        </w:rPr>
        <w:t xml:space="preserve">), wykonanych przez: MARKO-BIS Wanda Markowska z siedzibą w Warszawie, pn. Budowa sieci wodociągowej Dz110 mm wraz z odcinkami sieci od wodociągu głównego do granic nieruchomości w ulicy Podgórskiej w mieście Konstancin-Jeziorna (załącznik nr 10b do SIWZ) oraz decyzji o pozwoleniu na budowę nr 748/2019 z dnia 30 kwietnia 2019 r. wydanej przez Starostę Piaseczyńskiego (załącznik nr 11b do SIWZ). 3) Roboty ziemne oraz odtworzenie nawierzchni ulicy Podgórskiej należy wykonać w następujący sposób: a) warunki odtworzenia nawierzchni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wyciąć mechanicznie docelowy fragment nawierzchni bitumicznej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po wykonaniu wykopu i sieci wodociągowej, przestrzeń nad instalacją zasypać piaskiem średnim do wysokości 24 cm poniżej rzędnej nawierzchni jezdni, zagęszczając mechanicznie, warstwowo zasypany materiał,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wykonać warstwę podbudowy z kruszywa kamiennego frakcji 0-31,5 - grubości warstwy 16 cm, zagęszczając mechanicznie,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wykonać warstwę wierzchnią z destruktu asfaltobetonu – grubość warstwy około 8 cm (do górnej krawędzi nawierzchni asfaltowej) zagęszczając mechanicznie,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zawory, zasuwy należy montować na rzędnej dotychczasowej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zachować spadki jak na dotychczasowej części drogi. b) warunki odtworzenia pobocza drogi: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występowania gliny w wykopie należy dokonać wymiany gruntu ;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utwardzonego pobocza należy ułożyć warstwę kruszywa łamanego o grubości minimum 10 cm;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kruszywo łamane należy zagęścić walcem lub zagęszczarką z zachowaniem 4% spadku;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pobocza trawiastego należy ułożyć 10 cm warstwę humusu i obsiać trawą;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wystąpienia </w:t>
      </w:r>
      <w:proofErr w:type="spellStart"/>
      <w:r w:rsidRPr="009260F9">
        <w:rPr>
          <w:rFonts w:ascii="Times New Roman" w:eastAsia="Times New Roman" w:hAnsi="Times New Roman" w:cs="Times New Roman"/>
          <w:sz w:val="24"/>
          <w:szCs w:val="24"/>
          <w:lang w:eastAsia="pl-PL"/>
        </w:rPr>
        <w:t>nasadzeń</w:t>
      </w:r>
      <w:proofErr w:type="spellEnd"/>
      <w:r w:rsidRPr="009260F9">
        <w:rPr>
          <w:rFonts w:ascii="Times New Roman" w:eastAsia="Times New Roman" w:hAnsi="Times New Roman" w:cs="Times New Roman"/>
          <w:sz w:val="24"/>
          <w:szCs w:val="24"/>
          <w:lang w:eastAsia="pl-PL"/>
        </w:rPr>
        <w:t xml:space="preserve"> (rośliny i krzewy) należy je zabezpieczyć;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miejsce prowadzenia robót należy przywrócić do stanu pierwotnego. Uwaga: Etapy robót ziemnych odtworzeniowych podbudowy ulicy oraz jej nawierzchni należy zgłaszać Kierownikowi Wydziału Dróg Gminnych Urzędu Miast i Gminy Konstancin-Jeziorna. 3. Zadanie nr III 1) Przedmiotem zamówienia jest budowa sieci wodociągowej wraz z odcinkami sieci od wodociągu głównego do granic nieruchomości oraz armaturą towarzyszącą (tj.: zasuwami, hydrantami, trójnikami sieciowymi itp.) w ulicy Świerkowej w </w:t>
      </w:r>
      <w:r w:rsidRPr="009260F9">
        <w:rPr>
          <w:rFonts w:ascii="Times New Roman" w:eastAsia="Times New Roman" w:hAnsi="Times New Roman" w:cs="Times New Roman"/>
          <w:sz w:val="24"/>
          <w:szCs w:val="24"/>
          <w:lang w:eastAsia="pl-PL"/>
        </w:rPr>
        <w:lastRenderedPageBreak/>
        <w:t>Konstancinie-Jeziornie, w tym odtworzenie nawierzchni tej ulicy. 2) Zakres prac obejmuje realizację robót budowlanych na podstawie dokumentacji technicznej, tj.: projektów budowlanych, Specyfikacji Technicznej Wykonania i Odbioru Robót Budowlanych (</w:t>
      </w:r>
      <w:proofErr w:type="spellStart"/>
      <w:r w:rsidRPr="009260F9">
        <w:rPr>
          <w:rFonts w:ascii="Times New Roman" w:eastAsia="Times New Roman" w:hAnsi="Times New Roman" w:cs="Times New Roman"/>
          <w:sz w:val="24"/>
          <w:szCs w:val="24"/>
          <w:lang w:eastAsia="pl-PL"/>
        </w:rPr>
        <w:t>STWiORB</w:t>
      </w:r>
      <w:proofErr w:type="spellEnd"/>
      <w:r w:rsidRPr="009260F9">
        <w:rPr>
          <w:rFonts w:ascii="Times New Roman" w:eastAsia="Times New Roman" w:hAnsi="Times New Roman" w:cs="Times New Roman"/>
          <w:sz w:val="24"/>
          <w:szCs w:val="24"/>
          <w:lang w:eastAsia="pl-PL"/>
        </w:rPr>
        <w:t xml:space="preserve">), wykonanych przez: MARKO-BIS Wanda Markowska z siedzibą w Warszawie pn. Budowa sieci wodociągowej Dz110 mm wraz z odcinkami sieci od wodociągu głównego do granic nieruchomości w ulicy Świerkowej w mieście Konstancin-Jeziorna (załącznik nr 10c do SIWZ) oraz decyzji o pozwoleniu na budowę nr 749/2019 z dnia 30 kwietnia 2019 r. wydanej przez Starostę Piaseczyńskiego (załącznik nr 11c do SIWZ). 3) Roboty ziemne oraz odtworzenie nawierzchni ulicy Świerkowej należy wykonać w następujący sposób: a) warunki odtworzenia nawierzchni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wyciąć mechanicznie docelowy fragment nawierzchni bitumicznej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po wykonaniu wykopu i sieci wodociągowej, przestrzeń nad instalacją zasypać piaskiem średnim do wysokości 24 cm poniżej rzędnej nawierzchni jezdni, zagęszczając mechanicznie, warstwowo zasypany materiał,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wykonać warstwę podbudowy z kruszywa kamiennego frakcji 0-31,5 - grubości warstwy 16 cm, zagęszczając mechanicznie,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wykonać warstwę wierzchnią z destruktu asfaltobetonu – grubość warstwy około 8 cm (do górnej krawędzi nawierzchni asfaltowej) zagęszczając mechanicznie,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zawory, zasuwy należy montować na rzędnej dotychczasowej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zachować spadki jak na dotychczasowej części drogi. b) warunki odtworzenia pobocza drogi: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występowania gliny w wykopie należy dokonać wymiany gruntu ;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utwardzonego pobocza należy ułożyć warstwę kruszywa łamanego o grubości minimum 10 cm;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kruszywo łamane należy zagęścić walcem lub zagęszczarką z zachowaniem 4% spadku;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pobocza trawiastego należy ułożyć 10 cm warstwę humusu i obsiać trawą;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wystąpienia </w:t>
      </w:r>
      <w:proofErr w:type="spellStart"/>
      <w:r w:rsidRPr="009260F9">
        <w:rPr>
          <w:rFonts w:ascii="Times New Roman" w:eastAsia="Times New Roman" w:hAnsi="Times New Roman" w:cs="Times New Roman"/>
          <w:sz w:val="24"/>
          <w:szCs w:val="24"/>
          <w:lang w:eastAsia="pl-PL"/>
        </w:rPr>
        <w:t>nasadzeń</w:t>
      </w:r>
      <w:proofErr w:type="spellEnd"/>
      <w:r w:rsidRPr="009260F9">
        <w:rPr>
          <w:rFonts w:ascii="Times New Roman" w:eastAsia="Times New Roman" w:hAnsi="Times New Roman" w:cs="Times New Roman"/>
          <w:sz w:val="24"/>
          <w:szCs w:val="24"/>
          <w:lang w:eastAsia="pl-PL"/>
        </w:rPr>
        <w:t xml:space="preserve"> (rośliny i krzewy) należy je zabezpieczyć;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miejsce prowadzenia robót należy przywrócić do stanu pierwotnego. Uwaga: Etapy robót ziemnych odtworzeniowych podbudowy ulicy oraz jej nawierzchni należy zgłaszać Kierownikowi Wydziału Dróg Gminnych Urzędu Miast i Gminy Konstancin-Jeziorna. 4. Dla wszystkich opisanych powyżej zadań (I, II, III) należy zachować warunki organizacji robót obejmujące: 1) Zabezpieczenie terenu budowy zgodnie z obowiązującymi przepisami, tj. rozporządzeniem Ministra Infrastruktury z dnia 6 lutego 2003 r. w sprawie bezpieczeństwa i higieny pracy podczas wykonywania robót budowlanych (Dz.U. z 2003 r. Nr 47, poz. 401). 2) Wykonanie projektu czasowej organizacji ruchu, uzyskanie zgód zarządców dróg na zajęcie pasa drogowego oraz poniesienie kosztów z tym związanych. 3) Geodezyjne wytyczenie w terenie tras rurociągów, miejsc posadowienia obiektów i armatury, kolizji z uzbrojeniem podziemnym, wykonanie inwentaryzacji powykonawczej – pełna obsługa geodezyjna Wykonawcy. 4) Wykonanie robót ziemnych wraz z niezbędną wymianą gruntu. Wykonanie odwodnienia wykopów. 5) Uzyskanie zgody dostawców mediów wraz z poniesieniem opłat za: pobór energii elektrycznej dla potrzeb prowadzonej budowy, wody do celów socjalnych i technologicznych, zrzut wód z odwadniania wykopów, wodę zużytą do płukania rurociągów, ścieki z zaplecza budowy itp. 6) Zapewnienie i zabezpieczenie dostępu do posesji w miejscach prowadzenia robót. 7) Zabezpieczenie istniejącego uzbrojenia podziemnego kolidującego z projektowanymi przewodami, a w miejscach występowania kolizji prowadzenie prac pod nadzorem eksploatatora kolidującej sieci oraz ponoszenie kosztów ewentualnego nadzoru. 8) Zabezpieczenie mienia Wykonawcy zgromadzonego w miejscu składowania i na terenie wykonywanych robót. 9) Wykonanie włączeń nowo wybudowanych sieci do istniejących sieci gminnych pod nadzorem eksploatatora tych sieci (Zakładu Gospodarki Komunalnej w Konstancinie-Jeziornie). 10) Wykonanie prób i badań sieci wodociągowej i kanalizacyjnej wynikających z odpowiednich przepisów, w uzgodnieniu z inspektorem nadzoru. 11) Po zakończeniu robót ziemnych uzyskanie normatywnego stopnia zagęszczenia gruntu potwierdzonego wynikami badań przeprowadzonymi przez uprawnioną </w:t>
      </w:r>
      <w:r w:rsidRPr="009260F9">
        <w:rPr>
          <w:rFonts w:ascii="Times New Roman" w:eastAsia="Times New Roman" w:hAnsi="Times New Roman" w:cs="Times New Roman"/>
          <w:sz w:val="24"/>
          <w:szCs w:val="24"/>
          <w:lang w:eastAsia="pl-PL"/>
        </w:rPr>
        <w:lastRenderedPageBreak/>
        <w:t xml:space="preserve">osobę, zgodnie z obowiązującymi normami. 12) Odtworzenie nawierzchni drogowych po robotach ziemnych pod nadzorem zarządcy dróg wg technologii określonej w pkt 1 ppkt.3), pkt 2 </w:t>
      </w:r>
      <w:proofErr w:type="spellStart"/>
      <w:r w:rsidRPr="009260F9">
        <w:rPr>
          <w:rFonts w:ascii="Times New Roman" w:eastAsia="Times New Roman" w:hAnsi="Times New Roman" w:cs="Times New Roman"/>
          <w:sz w:val="24"/>
          <w:szCs w:val="24"/>
          <w:lang w:eastAsia="pl-PL"/>
        </w:rPr>
        <w:t>ppkt</w:t>
      </w:r>
      <w:proofErr w:type="spellEnd"/>
      <w:r w:rsidRPr="009260F9">
        <w:rPr>
          <w:rFonts w:ascii="Times New Roman" w:eastAsia="Times New Roman" w:hAnsi="Times New Roman" w:cs="Times New Roman"/>
          <w:sz w:val="24"/>
          <w:szCs w:val="24"/>
          <w:lang w:eastAsia="pl-PL"/>
        </w:rPr>
        <w:t xml:space="preserve"> 3 i pkt 3 </w:t>
      </w:r>
      <w:proofErr w:type="spellStart"/>
      <w:r w:rsidRPr="009260F9">
        <w:rPr>
          <w:rFonts w:ascii="Times New Roman" w:eastAsia="Times New Roman" w:hAnsi="Times New Roman" w:cs="Times New Roman"/>
          <w:sz w:val="24"/>
          <w:szCs w:val="24"/>
          <w:lang w:eastAsia="pl-PL"/>
        </w:rPr>
        <w:t>ppkt</w:t>
      </w:r>
      <w:proofErr w:type="spellEnd"/>
      <w:r w:rsidRPr="009260F9">
        <w:rPr>
          <w:rFonts w:ascii="Times New Roman" w:eastAsia="Times New Roman" w:hAnsi="Times New Roman" w:cs="Times New Roman"/>
          <w:sz w:val="24"/>
          <w:szCs w:val="24"/>
          <w:lang w:eastAsia="pl-PL"/>
        </w:rPr>
        <w:t xml:space="preserve"> 3. 13) Uporządkowanie terenu po zakończeniu prac. 14) Przygotowanie dokumentacji powykonawczej w rozumieniu przepisów ustawy z dnia 7 lipca 1994 r. - Prawo budowlane (Dz.U. z 2019 r., poz. 1186 z </w:t>
      </w:r>
      <w:proofErr w:type="spellStart"/>
      <w:r w:rsidRPr="009260F9">
        <w:rPr>
          <w:rFonts w:ascii="Times New Roman" w:eastAsia="Times New Roman" w:hAnsi="Times New Roman" w:cs="Times New Roman"/>
          <w:sz w:val="24"/>
          <w:szCs w:val="24"/>
          <w:lang w:eastAsia="pl-PL"/>
        </w:rPr>
        <w:t>późn</w:t>
      </w:r>
      <w:proofErr w:type="spellEnd"/>
      <w:r w:rsidRPr="009260F9">
        <w:rPr>
          <w:rFonts w:ascii="Times New Roman" w:eastAsia="Times New Roman" w:hAnsi="Times New Roman" w:cs="Times New Roman"/>
          <w:sz w:val="24"/>
          <w:szCs w:val="24"/>
          <w:lang w:eastAsia="pl-PL"/>
        </w:rPr>
        <w:t xml:space="preserve">. zm.), w tym: protokołów odbiorów technicznych, instrukcji obsługi, protokołów badań, aprobat technicznych, atestów, deklaracji zgodności itp. 15) Po zakończeniu wszystkich robót wykonanie inspekcji sieci kanalizacji sanitarnej przy pomocy kamery telewizyjnej z rejestracją obrazu (nośnik CD/DVD plus forma papierowa z wykresem spadków rurociągów). 16) Usunięcie z terenu inwestycji i utylizacja materiałów z rozbiórki jak również gruzu, odpadów, nadmiaru ziemi itp. 17) Uzyskanie niezbędnych decyzji, pozwoleń, odbiorów itp. związanych z realizacją budowy w ramach obowiązujących przepisów prawa oraz pokrycie kosztów z tym związanych. 18) Uzyskanie, w imieniu Zamawiającego, potwierdzenia dopuszczenia wybudowanych sieci do użytkowania (brak sprzeciwu właściwego organu nadzoru budowlanego). 19) Wykonanie dokumentacji powykonawczej i przekazanie jej Zamawiającemu w następującej formie i liczbie: a) w formie papierowej, wpiętą do segregatorów formatu A4 z załączonym kompletnym spisem treści (nazwa dokumentu, przez kogo wydany, data wydania) oraz z czytelnie opisanymi grzbietami (nazwa inwestycji, branża, nr tomu - np. 1 tom z 2 tomów, rok) – 2 egzemplarze, b) w formie elektronicznej, uporządkowanej według spisu treści (odpowiadającej formie papierowej) w formacie PDF – 2 kopie na płytach CD. 5. Wymagania / zalecenia Zamawiającego: 1) Zaleca się, aby Wykonawcy dokonali we własnym zakresie szczegółowej wizji lokalnej w terenie. 2) Każdy z Wykonawców ponosi pełną odpowiedzialność za skutki braku lub mylnego rozpoznania warunków realizacji niniejszego zamówienia. 3) Zamawiający wymaga udzielenia gwarancji na wykonane roboty budowlane stanowiące przedmiot umowy na okres minimum 60 miesięcy, licząc od daty zakończenia realizacji przedmiotu umowy i jego odbioru bez zastrzeżeń. 4) Zamawiający nie przewiduje udzielenia zaliczki na poczet wykonania zamówienia. 5) Szczegółowy opis przedmiotu zamówienia zawarty jest w dokumentacji technicznej o której mowa w ust. II pkt 1). Zgodnie z przepisem art. 30 ust. 4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w zakresie zastosowanych materiałów Zamawiający dopuszcza rozwiązania równoważne lub o wyższym standardzie w stosunku do opisywanych w dokumentacji projektowej i </w:t>
      </w:r>
      <w:proofErr w:type="spellStart"/>
      <w:r w:rsidRPr="009260F9">
        <w:rPr>
          <w:rFonts w:ascii="Times New Roman" w:eastAsia="Times New Roman" w:hAnsi="Times New Roman" w:cs="Times New Roman"/>
          <w:sz w:val="24"/>
          <w:szCs w:val="24"/>
          <w:lang w:eastAsia="pl-PL"/>
        </w:rPr>
        <w:t>STWiORB</w:t>
      </w:r>
      <w:proofErr w:type="spellEnd"/>
      <w:r w:rsidRPr="009260F9">
        <w:rPr>
          <w:rFonts w:ascii="Times New Roman" w:eastAsia="Times New Roman" w:hAnsi="Times New Roman" w:cs="Times New Roman"/>
          <w:sz w:val="24"/>
          <w:szCs w:val="24"/>
          <w:lang w:eastAsia="pl-PL"/>
        </w:rPr>
        <w:t xml:space="preserve"> za pomocą norm, aprobat, specyfikacji technicznych i systemów odniesienia, o których mowa w art. 30 ust. 1 i 3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W przypadku, gdy w dokumentacji projektowej i </w:t>
      </w:r>
      <w:proofErr w:type="spellStart"/>
      <w:r w:rsidRPr="009260F9">
        <w:rPr>
          <w:rFonts w:ascii="Times New Roman" w:eastAsia="Times New Roman" w:hAnsi="Times New Roman" w:cs="Times New Roman"/>
          <w:sz w:val="24"/>
          <w:szCs w:val="24"/>
          <w:lang w:eastAsia="pl-PL"/>
        </w:rPr>
        <w:t>STWiORB</w:t>
      </w:r>
      <w:proofErr w:type="spellEnd"/>
      <w:r w:rsidRPr="009260F9">
        <w:rPr>
          <w:rFonts w:ascii="Times New Roman" w:eastAsia="Times New Roman" w:hAnsi="Times New Roman" w:cs="Times New Roman"/>
          <w:sz w:val="24"/>
          <w:szCs w:val="24"/>
          <w:lang w:eastAsia="pl-PL"/>
        </w:rPr>
        <w:t xml:space="preserve"> pojawią się wskazania znaków towarowych, patentów lub pochodzenia materiałów, należy rozumieć, zgodnie z przepisem art. 29 ust. 3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dokumentacji projektowej i </w:t>
      </w:r>
      <w:proofErr w:type="spellStart"/>
      <w:r w:rsidRPr="009260F9">
        <w:rPr>
          <w:rFonts w:ascii="Times New Roman" w:eastAsia="Times New Roman" w:hAnsi="Times New Roman" w:cs="Times New Roman"/>
          <w:sz w:val="24"/>
          <w:szCs w:val="24"/>
          <w:lang w:eastAsia="pl-PL"/>
        </w:rPr>
        <w:t>STWiORB</w:t>
      </w:r>
      <w:proofErr w:type="spellEnd"/>
      <w:r w:rsidRPr="009260F9">
        <w:rPr>
          <w:rFonts w:ascii="Times New Roman" w:eastAsia="Times New Roman" w:hAnsi="Times New Roman" w:cs="Times New Roman"/>
          <w:sz w:val="24"/>
          <w:szCs w:val="24"/>
          <w:lang w:eastAsia="pl-PL"/>
        </w:rPr>
        <w:t xml:space="preserve">. Jeżeli Zamawiający dopuszcza rozwiązania równoważne opisywanym w dokumentacji, ale nie podaje minimalnych parametrów, które by tę równoważność potwierdzały, Wykonawca zobowiązany jest zaoferować produkt o właściwościach zbliżonych, nadający się funkcjonalnie do przewidywanego zastosowania. Wykonawca, który do kalkulacji oferty zastosował materiały - rozwiązania równoważne do określonych w dokumentacji, zobowiązany jest do ujawnienia tego faktu poprzez wskazanie materiału równoważnego, jego cech i producenta, w ofercie. Zamawiający oceni równoważność zastosowanych materiałów na podstawie dokumentów (dokumentacja techniczno-ruchowa, karta materiałowa, itp.) wystawionych /publikowanych przez producenta danego materiału. 6) W przypadku rozbieżności w ilościach materiałów (o </w:t>
      </w:r>
      <w:r w:rsidRPr="009260F9">
        <w:rPr>
          <w:rFonts w:ascii="Times New Roman" w:eastAsia="Times New Roman" w:hAnsi="Times New Roman" w:cs="Times New Roman"/>
          <w:sz w:val="24"/>
          <w:szCs w:val="24"/>
          <w:lang w:eastAsia="pl-PL"/>
        </w:rPr>
        <w:lastRenderedPageBreak/>
        <w:t xml:space="preserve">określonym standardzie) pomiędzy dokumentacją techniczną, a przedmiarami, nadrzędnym dokumentem jest dokumentacja techniczna, o której mowa w pkt 1 ppkt.2), pkt 2 </w:t>
      </w:r>
      <w:proofErr w:type="spellStart"/>
      <w:r w:rsidRPr="009260F9">
        <w:rPr>
          <w:rFonts w:ascii="Times New Roman" w:eastAsia="Times New Roman" w:hAnsi="Times New Roman" w:cs="Times New Roman"/>
          <w:sz w:val="24"/>
          <w:szCs w:val="24"/>
          <w:lang w:eastAsia="pl-PL"/>
        </w:rPr>
        <w:t>ppkt</w:t>
      </w:r>
      <w:proofErr w:type="spellEnd"/>
      <w:r w:rsidRPr="009260F9">
        <w:rPr>
          <w:rFonts w:ascii="Times New Roman" w:eastAsia="Times New Roman" w:hAnsi="Times New Roman" w:cs="Times New Roman"/>
          <w:sz w:val="24"/>
          <w:szCs w:val="24"/>
          <w:lang w:eastAsia="pl-PL"/>
        </w:rPr>
        <w:t xml:space="preserve"> 2) i pkt 3 </w:t>
      </w:r>
      <w:proofErr w:type="spellStart"/>
      <w:r w:rsidRPr="009260F9">
        <w:rPr>
          <w:rFonts w:ascii="Times New Roman" w:eastAsia="Times New Roman" w:hAnsi="Times New Roman" w:cs="Times New Roman"/>
          <w:sz w:val="24"/>
          <w:szCs w:val="24"/>
          <w:lang w:eastAsia="pl-PL"/>
        </w:rPr>
        <w:t>ppkt</w:t>
      </w:r>
      <w:proofErr w:type="spellEnd"/>
      <w:r w:rsidRPr="009260F9">
        <w:rPr>
          <w:rFonts w:ascii="Times New Roman" w:eastAsia="Times New Roman" w:hAnsi="Times New Roman" w:cs="Times New Roman"/>
          <w:sz w:val="24"/>
          <w:szCs w:val="24"/>
          <w:lang w:eastAsia="pl-PL"/>
        </w:rPr>
        <w:t xml:space="preserve"> 2). W przypadku niezgodności pomiędzy poszczególnymi elementami dokumentacji technicznej, Zamawiający wnosi o wskazywanie tych rozbieżności na etapie postępowania przetargowego, aby mógł dokonać właściwej ich interpretacji w formie odpowiedzi na pytanie. Po zawarciu umowy, w czasie jej realizacji, w przypadku pojawienia się rozbieżności, Zamawiający będzie interpretował je na bieżąco, bez możliwości podwyższenia wynagrodzenia ryczałtowego. Uwaga: Załączone Przedmiary robót, stanowiące załącznik nr 12A, 12B i 12C do SIWZ, należy traktować tylko jako materiał pomocniczy. Przedmiary robót nie stanowią podstawy do wyceny oferty. 7) Zamawiający, zgodnie z przepisem art. 29 ust. 3a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a) Zamawiający wymaga, aby przez cały okres realizacji zamówienia osoby wykonujące bezpośrednio roboty budowlane przy realizacji przedmiotu zamówienia były zatrudnione przez Wykonawcę lub odpowiednio przez podwykonawcę na podstawie umowy o pracę, jeżeli wykonywane przez nie czynności polegają na wykonywaniu pracy w rozumieniu przepisu art. 22 § 1 ustawy z dnia 26 czerwca 1974 r. – Kodeks pracy (Dz. U. z 2019 r., poz. 1040 z </w:t>
      </w:r>
      <w:proofErr w:type="spellStart"/>
      <w:r w:rsidRPr="009260F9">
        <w:rPr>
          <w:rFonts w:ascii="Times New Roman" w:eastAsia="Times New Roman" w:hAnsi="Times New Roman" w:cs="Times New Roman"/>
          <w:sz w:val="24"/>
          <w:szCs w:val="24"/>
          <w:lang w:eastAsia="pl-PL"/>
        </w:rPr>
        <w:t>późn</w:t>
      </w:r>
      <w:proofErr w:type="spellEnd"/>
      <w:r w:rsidRPr="009260F9">
        <w:rPr>
          <w:rFonts w:ascii="Times New Roman" w:eastAsia="Times New Roman" w:hAnsi="Times New Roman" w:cs="Times New Roman"/>
          <w:sz w:val="24"/>
          <w:szCs w:val="24"/>
          <w:lang w:eastAsia="pl-PL"/>
        </w:rPr>
        <w:t xml:space="preserve">. zm.). Ustalenie warunków zatrudnienia Zamawiający zostawia w gestii Wykonawcy, z tym zastrzeżeniem, że Zamawiający wymaga, aby każda osoba zatrudniona na powyższych warunkach brała czynny udział przy realizacji przedmiotu zamówienia. b) każdorazowo, na żądanie Zamawiającego, w terminie wskazanym przez Zamawiającego, nie krótszym niż 3 dni, Wykonawca zobowiązuje się przedłożyć Zamawiającemu: - aktualne oświadczenie, że osoby, o których mowa w pkt 7 lit. a), są zatrudnione przez Wykonawcę na podstawie umowy o pracę, podpisane przez osobę/y upoważnioną/e do reprezentowania Wykonawcy lub osobę/y przez Wykonawcę umocowaną/e. Przedmiotowe oświadczenie Wykonawca składa pod rygorem odpowiedzialności za składanie fałszywych oświadczeń.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 - zaświadczenie właściwego oddziału ZUS, potwierdzające opłacenie przez Wykonawcę lub podwykonawcę składek na ubezpieczenie społeczne i zdrowotne z tytułu zatrudnienia na podstawie umowy o pracę za okres rozliczeniowy. c) Nieprzedłożenie przez Wykonawcę oświadczenia lub zaświadczenia, o których mowa w pkt 7 b), w terminie wskazanym przez Zamawiającego, będzie uprawniało Zamawiającego do naliczenia kary umownej określonej we Wzorze umowy (załącznik nr 8 do SIWZ). d) W przypadku uzasadnionych wątpliwości co do przestrzegania prawa pracy przez Wykonawcę lub podwykonawcę, Zamawiający może zwrócić się o przeprowadzenie kontroli przez Państwową Inspekcję Pracy.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II.5) Główny kod CPV: </w:t>
      </w:r>
      <w:r w:rsidRPr="009260F9">
        <w:rPr>
          <w:rFonts w:ascii="Times New Roman" w:eastAsia="Times New Roman" w:hAnsi="Times New Roman" w:cs="Times New Roman"/>
          <w:sz w:val="24"/>
          <w:szCs w:val="24"/>
          <w:lang w:eastAsia="pl-PL"/>
        </w:rPr>
        <w:t xml:space="preserve">45231300-8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Dodatkowe kody CPV:</w:t>
      </w:r>
      <w:r w:rsidRPr="009260F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Kod CPV</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45111200-0</w:t>
            </w:r>
          </w:p>
        </w:tc>
      </w:tr>
    </w:tbl>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II.6) Całkowita wartość zamówienia </w:t>
      </w:r>
      <w:r w:rsidRPr="009260F9">
        <w:rPr>
          <w:rFonts w:ascii="Times New Roman" w:eastAsia="Times New Roman" w:hAnsi="Times New Roman" w:cs="Times New Roman"/>
          <w:i/>
          <w:iCs/>
          <w:sz w:val="24"/>
          <w:szCs w:val="24"/>
          <w:lang w:eastAsia="pl-PL"/>
        </w:rPr>
        <w:t>(jeżeli zamawiający podaje informacje o wartości zamówienia)</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lastRenderedPageBreak/>
        <w:t xml:space="preserve">Wartość bez VAT: </w:t>
      </w:r>
      <w:r w:rsidRPr="009260F9">
        <w:rPr>
          <w:rFonts w:ascii="Times New Roman" w:eastAsia="Times New Roman" w:hAnsi="Times New Roman" w:cs="Times New Roman"/>
          <w:sz w:val="24"/>
          <w:szCs w:val="24"/>
          <w:lang w:eastAsia="pl-PL"/>
        </w:rPr>
        <w:br/>
        <w:t xml:space="preserve">Waluta: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260F9">
        <w:rPr>
          <w:rFonts w:ascii="Times New Roman" w:eastAsia="Times New Roman" w:hAnsi="Times New Roman" w:cs="Times New Roman"/>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260F9">
        <w:rPr>
          <w:rFonts w:ascii="Times New Roman" w:eastAsia="Times New Roman" w:hAnsi="Times New Roman" w:cs="Times New Roman"/>
          <w:b/>
          <w:bCs/>
          <w:sz w:val="24"/>
          <w:szCs w:val="24"/>
          <w:lang w:eastAsia="pl-PL"/>
        </w:rPr>
        <w:t>Pzp</w:t>
      </w:r>
      <w:proofErr w:type="spellEnd"/>
      <w:r w:rsidRPr="009260F9">
        <w:rPr>
          <w:rFonts w:ascii="Times New Roman" w:eastAsia="Times New Roman" w:hAnsi="Times New Roman" w:cs="Times New Roman"/>
          <w:b/>
          <w:bCs/>
          <w:sz w:val="24"/>
          <w:szCs w:val="24"/>
          <w:lang w:eastAsia="pl-PL"/>
        </w:rPr>
        <w:t xml:space="preserve">: </w:t>
      </w:r>
      <w:r w:rsidRPr="009260F9">
        <w:rPr>
          <w:rFonts w:ascii="Times New Roman" w:eastAsia="Times New Roman" w:hAnsi="Times New Roman" w:cs="Times New Roman"/>
          <w:sz w:val="24"/>
          <w:szCs w:val="24"/>
          <w:lang w:eastAsia="pl-PL"/>
        </w:rPr>
        <w:t xml:space="preserve">Tak </w:t>
      </w:r>
      <w:r w:rsidRPr="009260F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Zamawiający zastrzega sobie możliwość udzielenia zamówienia podobnego, o którym mowa w art. 67 ust. 1 pkt 6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Przedmiot i warunki zamówień podobnych zostały określone w rozdziale II niniejszej SIWZ. Warunki cenowe realizacji zamówienia podobnego zostaną ustalone w drodze odrębnym negocjacji z Wykonawcą. Całkowita wartość zamówień podobnych została uwzględniona przy obliczaniu wartości zamówienia i wynosi nie więcej niż: Dla Zadania nr I - 200.000 zł Dla Zadania nr II - 200.000 zł Dla Zadania nr III - 200.000 zł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miesiącach:   </w:t>
      </w:r>
      <w:r w:rsidRPr="009260F9">
        <w:rPr>
          <w:rFonts w:ascii="Times New Roman" w:eastAsia="Times New Roman" w:hAnsi="Times New Roman" w:cs="Times New Roman"/>
          <w:i/>
          <w:iCs/>
          <w:sz w:val="24"/>
          <w:szCs w:val="24"/>
          <w:lang w:eastAsia="pl-PL"/>
        </w:rPr>
        <w:t xml:space="preserve"> lub </w:t>
      </w:r>
      <w:r w:rsidRPr="009260F9">
        <w:rPr>
          <w:rFonts w:ascii="Times New Roman" w:eastAsia="Times New Roman" w:hAnsi="Times New Roman" w:cs="Times New Roman"/>
          <w:b/>
          <w:bCs/>
          <w:sz w:val="24"/>
          <w:szCs w:val="24"/>
          <w:lang w:eastAsia="pl-PL"/>
        </w:rPr>
        <w:t>dniach:</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i/>
          <w:iCs/>
          <w:sz w:val="24"/>
          <w:szCs w:val="24"/>
          <w:lang w:eastAsia="pl-PL"/>
        </w:rPr>
        <w:t>lub</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data rozpoczęcia: </w:t>
      </w:r>
      <w:r w:rsidRPr="009260F9">
        <w:rPr>
          <w:rFonts w:ascii="Times New Roman" w:eastAsia="Times New Roman" w:hAnsi="Times New Roman" w:cs="Times New Roman"/>
          <w:sz w:val="24"/>
          <w:szCs w:val="24"/>
          <w:lang w:eastAsia="pl-PL"/>
        </w:rPr>
        <w:t> </w:t>
      </w:r>
      <w:r w:rsidRPr="009260F9">
        <w:rPr>
          <w:rFonts w:ascii="Times New Roman" w:eastAsia="Times New Roman" w:hAnsi="Times New Roman" w:cs="Times New Roman"/>
          <w:i/>
          <w:iCs/>
          <w:sz w:val="24"/>
          <w:szCs w:val="24"/>
          <w:lang w:eastAsia="pl-PL"/>
        </w:rPr>
        <w:t xml:space="preserve"> lub </w:t>
      </w:r>
      <w:r w:rsidRPr="009260F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Data zakończenia</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2020-11-15</w:t>
            </w:r>
          </w:p>
        </w:tc>
      </w:tr>
    </w:tbl>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II.9) Informacje dodatkowe: </w:t>
      </w:r>
      <w:r w:rsidRPr="009260F9">
        <w:rPr>
          <w:rFonts w:ascii="Times New Roman" w:eastAsia="Times New Roman" w:hAnsi="Times New Roman" w:cs="Times New Roman"/>
          <w:sz w:val="24"/>
          <w:szCs w:val="24"/>
          <w:lang w:eastAsia="pl-PL"/>
        </w:rPr>
        <w:t xml:space="preserve">1. Termin wykonania zamówienia w zakresie wykonania robót budowlanych dla Zadań nr I, II, III - do dnia 15.09.2020 r. Termin wykonania robót budowlanych, rozumiany jest jako dzień wpływu do Zamawiającego zawiadomienia, o którym mowa w § 6 ust. 6 wzoru Umowy, stanowiącego załącznik nr 8 do SIWZ, po wykonaniu całości robót budowlanych, o których mowa w Specyfikacji Istotnych Warunków Zamówienia (SIWZ) - Rozdział II - Opis przedmiotu zamówienia i wcześniejszym potwierdzeniu tego faktu przez inspektora nadzoru inwestorskiego. 2. Zakończenie realizacji przedmiotu umowy dla zadań nr I,II,III – ustala się do dnia 15.11.2020 r. Przez zakończenie realizacji przedmiotu umowy rozumie się: 1) dokonanie odbioru końcowego, poprzedzone przekazaniem Zamawiającemu wszystkich znajdujących się w posiadaniu Wykonawcy dokumentów, określonych, co do rodzaju w § 6 ust. 4 punkty 1÷ 9 wzoru Umowy (załącznik nr 8 do SIWZ), 2) wykonanie geodezyjnej dokumentacji powykonawczej, o której mowa w § 6 ust. 4, punkt 10 wzoru Umowy (załącznik nr 8 do SIWZ), 3) uzyskanie, w imieniu Zamawiającego, potwierdzenia dopuszczenia wybudowanych sieci do użytkowania (brak sprzeciwu właściwego organu nadzoru budowlanego).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III.1) WARUNKI UDZIAŁU W POSTĘPOWANIU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Określenie warunków: Zamawiający odstępuje od opisywania tego warunku. </w:t>
      </w:r>
      <w:r w:rsidRPr="009260F9">
        <w:rPr>
          <w:rFonts w:ascii="Times New Roman" w:eastAsia="Times New Roman" w:hAnsi="Times New Roman" w:cs="Times New Roman"/>
          <w:sz w:val="24"/>
          <w:szCs w:val="24"/>
          <w:lang w:eastAsia="pl-PL"/>
        </w:rPr>
        <w:br/>
        <w:t xml:space="preserve">Informacje dodatkowe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III.1.2) Sytuacja finansowa lub ekonomiczna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lastRenderedPageBreak/>
        <w:t xml:space="preserve">Określenie warunków: Zamawiający uzna warunek za spełniony, jeśli Wykonawca wykaże, iż posiada środki finansowe lub zdolność kredytową w wysokości minimum: dla Zadania nr I 400 000,00 zł (dot. budowy sieci w ul. Jaśminowej), dla Zadania nr II 400 000,00 zł (dot. budowy sieci w ul. Podgórskiej) oraz dla Zadania nr III 300 000,00 zł (dot. budowy sieci w ul. Świerkowej). </w:t>
      </w:r>
      <w:r w:rsidRPr="009260F9">
        <w:rPr>
          <w:rFonts w:ascii="Times New Roman" w:eastAsia="Times New Roman" w:hAnsi="Times New Roman" w:cs="Times New Roman"/>
          <w:sz w:val="24"/>
          <w:szCs w:val="24"/>
          <w:lang w:eastAsia="pl-PL"/>
        </w:rPr>
        <w:br/>
        <w:t xml:space="preserve">Informacje dodatkowe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III.1.3) Zdolność techniczna lub zawodowa </w:t>
      </w:r>
      <w:r w:rsidRPr="009260F9">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5 lat przed upływem terminu składania ofert, a jeżeli okres prowadzenia działalności jest krótszy – w tym okresie, wykonał: Dla Zadania nr I - budowy sieci wodociągowo-kanalizacyjnej w ul. Jaśminowej - dwie roboty budowlane, które odpowiadają swoim rodzajem przedmiotowi zamówienia, tj. polegające na budowie sieci kanalizacji sanitarnej i sieci wodociągowej wraz z odtworzeniem nawierzchni drogowej. Łączna wartość wykonanych robót nie może być mniejsza niż 500.000,00 zł brutto. Dla Zadania nr II - budowy sieci wodociągowej w ul. Podgórskiej - dwie roboty budowlane, które odpowiadają swoim rodzajem przedmiotowi zamówienia, tj. polegające na budowie sieci wodociągowej wraz z odtworzeniem nawierzchni drogowej. Łączna wartość wykonanych robót nie może być mniejsza niż 500.000,00 zł brutto. Dla Zadania nr III - budowy sieci wodociągowej w ul. Świerkowej - dwie roboty budowlane, które odpowiadają swoim rodzajem przedmiotowi zamówienia, tj. polegające na budowie sieci wodociągowej wraz z odtworzeniem nawierzchni drogowej. Łączna wartość wykonanych robót nie może być mniejsza niż 400.000,00 zł brutto. b) w zakresie zdolności technicznej lub zawodowej potencjału osób skierowanych przez Wykonawcę do realizacji zamówienia (dla Zadań nr I, II i III): Zamawiający uzna warunek za spełniony, jeśli Wykonawca wykaże, iż osoby, które będą uczestniczyły w wykonywaniu zamówienia, posiadają odpowiednie kwalifikacje zawodowe, uprawnienia, doświadczenie i wykształcenie niezbędne do wykonywania zamówienia, w tym minimum po jednej osobie, która będzie: - Kierownikiem budowy (1 osoba), posiadającym wyższe techniczne wykształcenie kierunkowe (inżynieria sanitarna, inżynieria środowiska lub równoważne) oraz uprawnienia budowlane do pełnienia samodzielnych funkcji technicznych w budownictwie bez ograniczeń do kierowania robotami budowlanymi, których zakres obejmuje co najmniej sieci i urządzenia wodociągowe i kanalizacyjne lub odpowiadające im ważne uprawnienia budowlane, które zostały wydane na podstawie wcześniej obowiązujących przepisów prawa lub przepisów prawa obowiązujących w innych krajach, Uwaga! - wskazana osoba musi posiadać co najmniej 2 lata doświadczenia zawodowego w pełnieniu samodzielnych funkcji technicznych w budownictwie na stanowisku kierownika budowy lub kierownika robót, - w przypadku składania przez Wykonawcę oferty na więcej niż jedno z Zadań, o których mowa w Rozdziale II SIWZ, Wykonawca może wskazać tą samą osobę do pełnienia funkcji Kierownika Budowy. </w:t>
      </w:r>
      <w:r w:rsidRPr="009260F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260F9">
        <w:rPr>
          <w:rFonts w:ascii="Times New Roman" w:eastAsia="Times New Roman" w:hAnsi="Times New Roman" w:cs="Times New Roman"/>
          <w:sz w:val="24"/>
          <w:szCs w:val="24"/>
          <w:lang w:eastAsia="pl-PL"/>
        </w:rPr>
        <w:br/>
        <w:t xml:space="preserve">Informacje dodatkowe: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III.2) PODSTAWY WYKLUCZENIA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260F9">
        <w:rPr>
          <w:rFonts w:ascii="Times New Roman" w:eastAsia="Times New Roman" w:hAnsi="Times New Roman" w:cs="Times New Roman"/>
          <w:b/>
          <w:bCs/>
          <w:sz w:val="24"/>
          <w:szCs w:val="24"/>
          <w:lang w:eastAsia="pl-PL"/>
        </w:rPr>
        <w:t>Pzp</w:t>
      </w:r>
      <w:proofErr w:type="spellEnd"/>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260F9">
        <w:rPr>
          <w:rFonts w:ascii="Times New Roman" w:eastAsia="Times New Roman" w:hAnsi="Times New Roman" w:cs="Times New Roman"/>
          <w:b/>
          <w:bCs/>
          <w:sz w:val="24"/>
          <w:szCs w:val="24"/>
          <w:lang w:eastAsia="pl-PL"/>
        </w:rPr>
        <w:t>Pzp</w:t>
      </w:r>
      <w:proofErr w:type="spellEnd"/>
      <w:r w:rsidRPr="009260F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lastRenderedPageBreak/>
        <w:br/>
        <w:t xml:space="preserve">Tak (podstawa wykluczenia określona w art. 24 ust. 5 pkt 4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260F9">
        <w:rPr>
          <w:rFonts w:ascii="Times New Roman" w:eastAsia="Times New Roman" w:hAnsi="Times New Roman" w:cs="Times New Roman"/>
          <w:sz w:val="24"/>
          <w:szCs w:val="24"/>
          <w:lang w:eastAsia="pl-PL"/>
        </w:rPr>
        <w:br/>
        <w:t xml:space="preserve">Tak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Oświadczenie o spełnianiu kryteriów selekcji </w:t>
      </w:r>
      <w:r w:rsidRPr="009260F9">
        <w:rPr>
          <w:rFonts w:ascii="Times New Roman" w:eastAsia="Times New Roman" w:hAnsi="Times New Roman" w:cs="Times New Roman"/>
          <w:sz w:val="24"/>
          <w:szCs w:val="24"/>
          <w:lang w:eastAsia="pl-PL"/>
        </w:rPr>
        <w:br/>
        <w:t xml:space="preserve">Nie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b) informacji z Krajowego Rejestru Karnego w zakresie określonym w art. 24 ust. 1 pkt 13,14 i 21 ustawy, , wystawionej nie wcześniej niż 6 miesięcy przed upływem terminu składania ofert; c) zaświadczenie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d)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UWAGA: Oświadczenie o przynależności lub braku przynależności do tej samej grupy kapitałowej, o której mowa w art. 24 ust. 1 pkt 23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Wykonawca, zgodnie z przepisem art. 24 ust. 11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 wykonawcą nie prowadzą do zakłócenia konkurencji w postępowaniu o udzielenie zamówienia.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lastRenderedPageBreak/>
        <w:t>III.5.1) W ZAKRESIE SPEŁNIANIA WARUNKÓW UDZIAŁU W POSTĘPOWANIU:</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a) w zakresie zdolności technicznej lub zawodowej doświadczenia Wykonawcy: Wykonawca wykaże, że w okresie ostatnich 5 lat przed upływem terminu składania ofert, a jeżeli okres prowadzenia działalności jest krótszy – w tym okresie, wykonał: Dla Zadania nr I - budowy sieci wodociągowo-kanalizacyjnej w ul. Jaśminowej - dwie roboty budowlane, które odpowiadają swoim rodzajem przedmiotowi zamówienia, tj. polegające na budowie sieci kanalizacji sanitarnej i sieci wodociągowej wraz z odtworzeniem nawierzchni drogowej. Łączna wartość wykonanych robót nie może być mniejsza niż 500.000,00 zł brutto. Dla Zadania nr II - budowy sieci wodociągowej w ul. Podgórskiej - dwie roboty budowlane, które odpowiadają swoim rodzajem przedmiotowi zamówienia, tj. polegające na budowie sieci wodociągowej wraz z odtworzeniem nawierzchni drogowej. Łączna wartość wykonanych robót nie może być mniejsza niż 500.000,00 zł brutto. Dla Zadania nr III - budowy sieci wodociągowej w ul. Świerkowej - dwie roboty budowlane, które odpowiadają swoim rodzajem przedmiotowi zamówienia, tj. polegające na budowie sieci wodociągowej wraz z odtworzeniem nawierzchni drogowej. Łączna wartość wykonanych robót nie może być mniejsza niż 400.000,00 zł brutto. b) w zakresie zdolności technicznej lub zawodowej potencjału osób skierowanych przez Wykonawcę do realizacji zamówienia (dla Zadań nr I, II i III): Wykonawca wykaże, iż osoby, które będą uczestniczyły w wykonywaniu zamówienia, posiadają odpowiednie kwalifikacje zawodowe, uprawnienia, doświadczenie i wykształcenie niezbędne do wykonywania zamówienia, w tym minimum po jednej osobie, która będzie: - Kierownikiem budowy (1 osoba), posiadającym wyższe techniczne wykształcenie kierunkowe (inżynieria sanitarna, inżynieria środowiska lub równoważne) oraz uprawnienia budowlane do pełnienia samodzielnych funkcji technicznych w budownictwie bez ograniczeń do kierowania robotami budowlanymi, których zakres obejmuje co najmniej sieci i urządzenia wodociągowe i kanalizacyjne lub odpowiadające im ważne uprawnienia budowlane, które zostały wydane na podstawie wcześniej obowiązujących przepisów prawa lub przepisów prawa obowiązujących w innych krajach, Uwaga! - wskazana osoba musi posiadać co najmniej 2 lata doświadczenia zawodowego w pełnieniu samodzielnych funkcji technicznych w budownictwie na stanowisku kierownika budowy lub kierownika robót, - w przypadku składania przez Wykonawcę oferty na więcej niż jedno z Zadań, o których mowa w Rozdziale II SIWZ, Wykonawca może wskazać tą samą osobę do pełnienia funkcji Kierownika Budowy. c) w zakresie sytuacji ekonomicznej lub finansowej: Wykonawca wykaże, iż posiada środki finansowe lub zdolność kredytową w wysokości minimum: dla Zadania nr I 400 000,00 zł (dot. budowy sieci w ul. Jaśminowej), dla Zadania nr II 400 000,00 zł (dot. budowy sieci w ul. Podgórskiej) oraz dla Zadania nr III 300 000,00 zł (dot. budowy sieci w ul. Świerkowej).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III.5.2) W ZAKRESIE KRYTERIÓW SELEKCJI:</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a) W celu potwierdzenia spełniania warunku, o którym mowa w rozdz. X ust. 3 pkt. 2) lit. a) SIWZ –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4A, 4B i 4C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w:t>
      </w:r>
      <w:r w:rsidRPr="009260F9">
        <w:rPr>
          <w:rFonts w:ascii="Times New Roman" w:eastAsia="Times New Roman" w:hAnsi="Times New Roman" w:cs="Times New Roman"/>
          <w:sz w:val="24"/>
          <w:szCs w:val="24"/>
          <w:lang w:eastAsia="pl-PL"/>
        </w:rPr>
        <w:lastRenderedPageBreak/>
        <w:t xml:space="preserve">bądź inne dokumenty wystawione przez podmiot, na rzecz którego roboty budowlane były wykonywane, a jeżeli z uzasadnionej przyczyny o obiektywnym charakterze Wykonawca nie jest w stanie uzyskać tych dokumentów - inne dokumenty; b) W celu potwierdzenia spełniania warunku, o którym mowa w rozdz. X ust. 3 pkt. 2) lit. b) SIWZ –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c) W celu potwierdzenia spełniania warunku, o którym mowa w rozdz. X ust. 3 pkt. 2) lit. c) SIWZ złoży informację banku lub spółdzielczej kasy oszczędnościowo-kredytowej potwierdzającą wysokość posiadanych środków finansowych lub zdolność kredytową Wykonawcy, w okresie nie wcześniejszym niż 1 miesiąc przed upływem terminu składania ofert. UWAGA: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III.7) INNE DOKUMENTY NIE WYMIENIONE W pkt III.3) - III.6)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u w:val="single"/>
          <w:lang w:eastAsia="pl-PL"/>
        </w:rPr>
        <w:t xml:space="preserve">SEKCJA IV: PROCEDURA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IV.1) OPIS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IV.1.1) Tryb udzielenia zamówienia: </w:t>
      </w:r>
      <w:r w:rsidRPr="009260F9">
        <w:rPr>
          <w:rFonts w:ascii="Times New Roman" w:eastAsia="Times New Roman" w:hAnsi="Times New Roman" w:cs="Times New Roman"/>
          <w:sz w:val="24"/>
          <w:szCs w:val="24"/>
          <w:lang w:eastAsia="pl-PL"/>
        </w:rPr>
        <w:t xml:space="preserve">Przetarg nieograniczony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IV.1.2) Zamawiający żąda wniesienia wadium:</w:t>
      </w:r>
      <w:r w:rsidRPr="009260F9">
        <w:rPr>
          <w:rFonts w:ascii="Times New Roman" w:eastAsia="Times New Roman" w:hAnsi="Times New Roman" w:cs="Times New Roman"/>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Tak </w:t>
      </w:r>
      <w:r w:rsidRPr="009260F9">
        <w:rPr>
          <w:rFonts w:ascii="Times New Roman" w:eastAsia="Times New Roman" w:hAnsi="Times New Roman" w:cs="Times New Roman"/>
          <w:sz w:val="24"/>
          <w:szCs w:val="24"/>
          <w:lang w:eastAsia="pl-PL"/>
        </w:rPr>
        <w:br/>
        <w:t xml:space="preserve">Informacja na temat wadium </w:t>
      </w:r>
      <w:r w:rsidRPr="009260F9">
        <w:rPr>
          <w:rFonts w:ascii="Times New Roman" w:eastAsia="Times New Roman" w:hAnsi="Times New Roman" w:cs="Times New Roman"/>
          <w:sz w:val="24"/>
          <w:szCs w:val="24"/>
          <w:lang w:eastAsia="pl-PL"/>
        </w:rPr>
        <w:br/>
        <w:t xml:space="preserve">Przystępując do przetargu, Wykonawca jest obowiązany wnieść wadium w wysokości: a) Dla Zadania nr I dot. budowy sieci w ul. Jaśminowej - 10.000,00 zł (słownie: dziesięć tysięcy złotych). b) Dla Zadania nr II dot. budowy sieci w ul. Podgórskiej - 10.000,00 zł (słownie: dziesięć tysięcy złotych). c) Dla Zadania nr III dot. budowy sieci w ul. Świerkowej - 8.000,00 zł (słownie: osiem tysięcy złotych). 1. Wadium może być wnoszone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2018 r., poz. 110 z </w:t>
      </w:r>
      <w:proofErr w:type="spellStart"/>
      <w:r w:rsidRPr="009260F9">
        <w:rPr>
          <w:rFonts w:ascii="Times New Roman" w:eastAsia="Times New Roman" w:hAnsi="Times New Roman" w:cs="Times New Roman"/>
          <w:sz w:val="24"/>
          <w:szCs w:val="24"/>
          <w:lang w:eastAsia="pl-PL"/>
        </w:rPr>
        <w:t>późn</w:t>
      </w:r>
      <w:proofErr w:type="spellEnd"/>
      <w:r w:rsidRPr="009260F9">
        <w:rPr>
          <w:rFonts w:ascii="Times New Roman" w:eastAsia="Times New Roman" w:hAnsi="Times New Roman" w:cs="Times New Roman"/>
          <w:sz w:val="24"/>
          <w:szCs w:val="24"/>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Zamawiającego 15 8002 0004 0200 1111 2002 0067 (liczy się data uznania podanego rachunku). 5. Wadium wniesione w pieniądzu Zamawiający przechowuje na rachunku bankowym. 6. Jeżeli wadium zostanie wniesione w pieniądzu przelewem, na poleceniu (w tytule) przelewu należy wpisać Wadium – postępowanie o udzielenie zamówienia publicznego nr ZP.271.04.2020, Zadanie nr ….. . Zamawiający wymaga załączenia do oferty potwierdzenia dokonania wpłaty wadium. 7. W przypadku wnoszenia wadium w innej formie innej niż w pieniądzu, oryginał należy złożyć w Biurze Obsługi Klienta Urzędu Miasta i Gminy Konstancin-Jeziorna, ul. Piaseczyńska 77, 05-520 Konstancin-Jeziorna, parter - przed upływem terminu składania ofert, natomiast kopię należy zamieścić w ofercie. 8. W przypadku składania przez Wykonawcę wadium w formie gwarancji, o której mowa w ust. 1 pkt 3÷4 powyżej, zaleca się, aby dokument gwarancji </w:t>
      </w:r>
      <w:r w:rsidRPr="009260F9">
        <w:rPr>
          <w:rFonts w:ascii="Times New Roman" w:eastAsia="Times New Roman" w:hAnsi="Times New Roman" w:cs="Times New Roman"/>
          <w:sz w:val="24"/>
          <w:szCs w:val="24"/>
          <w:lang w:eastAsia="pl-PL"/>
        </w:rPr>
        <w:lastRenderedPageBreak/>
        <w:t xml:space="preserve">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Zamawiający zatrzymuje wadium wraz z odsetkami, jeżeli Wykonawca, którego oferta została wybrana: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oświadczenia, o którym mowa w art. 25 a ust. 1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 Zamawiający dokona zwrotu wadium.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IV.1.3) Przewiduje się udzielenie zaliczek na poczet wykonania zamówienia:</w:t>
      </w:r>
      <w:r w:rsidRPr="009260F9">
        <w:rPr>
          <w:rFonts w:ascii="Times New Roman" w:eastAsia="Times New Roman" w:hAnsi="Times New Roman" w:cs="Times New Roman"/>
          <w:sz w:val="24"/>
          <w:szCs w:val="24"/>
          <w:lang w:eastAsia="pl-PL"/>
        </w:rPr>
        <w:t xml:space="preserv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r w:rsidRPr="009260F9">
        <w:rPr>
          <w:rFonts w:ascii="Times New Roman" w:eastAsia="Times New Roman" w:hAnsi="Times New Roman" w:cs="Times New Roman"/>
          <w:sz w:val="24"/>
          <w:szCs w:val="24"/>
          <w:lang w:eastAsia="pl-PL"/>
        </w:rPr>
        <w:br/>
        <w:t xml:space="preserve">Należy podać informacje na temat udzielania zaliczek: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r w:rsidRPr="009260F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260F9">
        <w:rPr>
          <w:rFonts w:ascii="Times New Roman" w:eastAsia="Times New Roman" w:hAnsi="Times New Roman" w:cs="Times New Roman"/>
          <w:sz w:val="24"/>
          <w:szCs w:val="24"/>
          <w:lang w:eastAsia="pl-PL"/>
        </w:rPr>
        <w:br/>
        <w:t xml:space="preserve">Nie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lastRenderedPageBreak/>
        <w:t xml:space="preserve">Informacje dodatkowe: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IV.1.5.) Wymaga się złożenia oferty wariantowej: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Nie </w:t>
      </w:r>
      <w:r w:rsidRPr="009260F9">
        <w:rPr>
          <w:rFonts w:ascii="Times New Roman" w:eastAsia="Times New Roman" w:hAnsi="Times New Roman" w:cs="Times New Roman"/>
          <w:sz w:val="24"/>
          <w:szCs w:val="24"/>
          <w:lang w:eastAsia="pl-PL"/>
        </w:rPr>
        <w:br/>
        <w:t xml:space="preserve">Dopuszcza się złożenie oferty wariantowej </w:t>
      </w:r>
      <w:r w:rsidRPr="009260F9">
        <w:rPr>
          <w:rFonts w:ascii="Times New Roman" w:eastAsia="Times New Roman" w:hAnsi="Times New Roman" w:cs="Times New Roman"/>
          <w:sz w:val="24"/>
          <w:szCs w:val="24"/>
          <w:lang w:eastAsia="pl-PL"/>
        </w:rPr>
        <w:br/>
        <w:t xml:space="preserve">Nie </w:t>
      </w:r>
      <w:r w:rsidRPr="009260F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260F9">
        <w:rPr>
          <w:rFonts w:ascii="Times New Roman" w:eastAsia="Times New Roman" w:hAnsi="Times New Roman" w:cs="Times New Roman"/>
          <w:sz w:val="24"/>
          <w:szCs w:val="24"/>
          <w:lang w:eastAsia="pl-PL"/>
        </w:rPr>
        <w:br/>
        <w:t xml:space="preserve">Nie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Liczba wykonawców   </w:t>
      </w:r>
      <w:r w:rsidRPr="009260F9">
        <w:rPr>
          <w:rFonts w:ascii="Times New Roman" w:eastAsia="Times New Roman" w:hAnsi="Times New Roman" w:cs="Times New Roman"/>
          <w:sz w:val="24"/>
          <w:szCs w:val="24"/>
          <w:lang w:eastAsia="pl-PL"/>
        </w:rPr>
        <w:br/>
        <w:t xml:space="preserve">Przewidywana minimalna liczba wykonawców </w:t>
      </w:r>
      <w:r w:rsidRPr="009260F9">
        <w:rPr>
          <w:rFonts w:ascii="Times New Roman" w:eastAsia="Times New Roman" w:hAnsi="Times New Roman" w:cs="Times New Roman"/>
          <w:sz w:val="24"/>
          <w:szCs w:val="24"/>
          <w:lang w:eastAsia="pl-PL"/>
        </w:rPr>
        <w:br/>
        <w:t xml:space="preserve">Maksymalna liczba wykonawców   </w:t>
      </w:r>
      <w:r w:rsidRPr="009260F9">
        <w:rPr>
          <w:rFonts w:ascii="Times New Roman" w:eastAsia="Times New Roman" w:hAnsi="Times New Roman" w:cs="Times New Roman"/>
          <w:sz w:val="24"/>
          <w:szCs w:val="24"/>
          <w:lang w:eastAsia="pl-PL"/>
        </w:rPr>
        <w:br/>
        <w:t xml:space="preserve">Kryteria selekcji wykonawców: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IV.1.7) Informacje na temat umowy ramowej lub dynamicznego systemu zakupów: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Umowa ramowa będzie zawarta: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Czy przewiduje się ograniczenie liczby uczestników umowy ramowej: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Przewidziana maksymalna liczba uczestników umowy ramowej: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Informacje dodatkowe: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Zamówienie obejmuje ustanowienie dynamicznego systemu zakupów: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Informacje dodatkowe: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IV.1.8) Aukcja elektroniczna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Przewidziane jest przeprowadzenie aukcji elektronicznej </w:t>
      </w:r>
      <w:r w:rsidRPr="009260F9">
        <w:rPr>
          <w:rFonts w:ascii="Times New Roman" w:eastAsia="Times New Roman" w:hAnsi="Times New Roman" w:cs="Times New Roman"/>
          <w:i/>
          <w:iCs/>
          <w:sz w:val="24"/>
          <w:szCs w:val="24"/>
          <w:lang w:eastAsia="pl-PL"/>
        </w:rPr>
        <w:t xml:space="preserve">(przetarg nieograniczony, przetarg ograniczony, negocjacje z ogłoszeniem) </w:t>
      </w:r>
      <w:r w:rsidRPr="009260F9">
        <w:rPr>
          <w:rFonts w:ascii="Times New Roman" w:eastAsia="Times New Roman" w:hAnsi="Times New Roman" w:cs="Times New Roman"/>
          <w:sz w:val="24"/>
          <w:szCs w:val="24"/>
          <w:lang w:eastAsia="pl-PL"/>
        </w:rPr>
        <w:t xml:space="preserve">Nie </w:t>
      </w:r>
      <w:r w:rsidRPr="009260F9">
        <w:rPr>
          <w:rFonts w:ascii="Times New Roman" w:eastAsia="Times New Roman" w:hAnsi="Times New Roman" w:cs="Times New Roman"/>
          <w:sz w:val="24"/>
          <w:szCs w:val="24"/>
          <w:lang w:eastAsia="pl-PL"/>
        </w:rPr>
        <w:br/>
        <w:t xml:space="preserve">Należy podać adres strony internetowej, na której aukcja będzie prowadzona: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260F9">
        <w:rPr>
          <w:rFonts w:ascii="Times New Roman" w:eastAsia="Times New Roman" w:hAnsi="Times New Roman" w:cs="Times New Roman"/>
          <w:sz w:val="24"/>
          <w:szCs w:val="24"/>
          <w:lang w:eastAsia="pl-PL"/>
        </w:rPr>
        <w:br/>
        <w:t xml:space="preserve">Informacje dotyczące przebiegu aukcji elektronicznej: </w:t>
      </w:r>
      <w:r w:rsidRPr="009260F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260F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260F9">
        <w:rPr>
          <w:rFonts w:ascii="Times New Roman" w:eastAsia="Times New Roman" w:hAnsi="Times New Roman" w:cs="Times New Roman"/>
          <w:sz w:val="24"/>
          <w:szCs w:val="24"/>
          <w:lang w:eastAsia="pl-PL"/>
        </w:rPr>
        <w:br/>
        <w:t xml:space="preserve">Wymagania dotyczące rejestracji i identyfikacji wykonawców w aukcji elektronicznej: </w:t>
      </w:r>
      <w:r w:rsidRPr="009260F9">
        <w:rPr>
          <w:rFonts w:ascii="Times New Roman" w:eastAsia="Times New Roman" w:hAnsi="Times New Roman" w:cs="Times New Roman"/>
          <w:sz w:val="24"/>
          <w:szCs w:val="24"/>
          <w:lang w:eastAsia="pl-PL"/>
        </w:rPr>
        <w:br/>
        <w:t xml:space="preserve">Informacje o liczbie etapów aukcji elektronicznej i czasie ich trwania: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t xml:space="preserve">Czas trwania: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260F9">
        <w:rPr>
          <w:rFonts w:ascii="Times New Roman" w:eastAsia="Times New Roman" w:hAnsi="Times New Roman" w:cs="Times New Roman"/>
          <w:sz w:val="24"/>
          <w:szCs w:val="24"/>
          <w:lang w:eastAsia="pl-PL"/>
        </w:rPr>
        <w:br/>
        <w:t xml:space="preserve">Warunki zamknięcia aukcji elektronicznej: </w:t>
      </w:r>
      <w:r w:rsidRPr="009260F9">
        <w:rPr>
          <w:rFonts w:ascii="Times New Roman" w:eastAsia="Times New Roman" w:hAnsi="Times New Roman" w:cs="Times New Roman"/>
          <w:sz w:val="24"/>
          <w:szCs w:val="24"/>
          <w:lang w:eastAsia="pl-PL"/>
        </w:rPr>
        <w:br/>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IV.2) KRYTERIA OCENY OFERT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IV.2.1) Kryteria oceny ofert: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IV.2.2) Kryteria</w:t>
      </w:r>
      <w:r w:rsidRPr="009260F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Znaczenie</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90,00</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10,00</w:t>
            </w:r>
          </w:p>
        </w:tc>
      </w:tr>
    </w:tbl>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260F9">
        <w:rPr>
          <w:rFonts w:ascii="Times New Roman" w:eastAsia="Times New Roman" w:hAnsi="Times New Roman" w:cs="Times New Roman"/>
          <w:b/>
          <w:bCs/>
          <w:sz w:val="24"/>
          <w:szCs w:val="24"/>
          <w:lang w:eastAsia="pl-PL"/>
        </w:rPr>
        <w:t>Pzp</w:t>
      </w:r>
      <w:proofErr w:type="spellEnd"/>
      <w:r w:rsidRPr="009260F9">
        <w:rPr>
          <w:rFonts w:ascii="Times New Roman" w:eastAsia="Times New Roman" w:hAnsi="Times New Roman" w:cs="Times New Roman"/>
          <w:b/>
          <w:bCs/>
          <w:sz w:val="24"/>
          <w:szCs w:val="24"/>
          <w:lang w:eastAsia="pl-PL"/>
        </w:rPr>
        <w:t xml:space="preserve"> </w:t>
      </w:r>
      <w:r w:rsidRPr="009260F9">
        <w:rPr>
          <w:rFonts w:ascii="Times New Roman" w:eastAsia="Times New Roman" w:hAnsi="Times New Roman" w:cs="Times New Roman"/>
          <w:sz w:val="24"/>
          <w:szCs w:val="24"/>
          <w:lang w:eastAsia="pl-PL"/>
        </w:rPr>
        <w:t xml:space="preserve">(przetarg nieograniczony) </w:t>
      </w:r>
      <w:r w:rsidRPr="009260F9">
        <w:rPr>
          <w:rFonts w:ascii="Times New Roman" w:eastAsia="Times New Roman" w:hAnsi="Times New Roman" w:cs="Times New Roman"/>
          <w:sz w:val="24"/>
          <w:szCs w:val="24"/>
          <w:lang w:eastAsia="pl-PL"/>
        </w:rPr>
        <w:br/>
        <w:t xml:space="preserve">Tak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IV.3) Negocjacje z ogłoszeniem, dialog konkurencyjny, partnerstwo innowacyjne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IV.3.1) Informacje na temat negocjacji z ogłoszeniem</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Minimalne wymagania, które muszą spełniać wszystkie oferty: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260F9">
        <w:rPr>
          <w:rFonts w:ascii="Times New Roman" w:eastAsia="Times New Roman" w:hAnsi="Times New Roman" w:cs="Times New Roman"/>
          <w:sz w:val="24"/>
          <w:szCs w:val="24"/>
          <w:lang w:eastAsia="pl-PL"/>
        </w:rPr>
        <w:br/>
        <w:t xml:space="preserve">Przewidziany jest podział negocjacji na etapy w celu ograniczenia liczby ofert: </w:t>
      </w:r>
      <w:r w:rsidRPr="009260F9">
        <w:rPr>
          <w:rFonts w:ascii="Times New Roman" w:eastAsia="Times New Roman" w:hAnsi="Times New Roman" w:cs="Times New Roman"/>
          <w:sz w:val="24"/>
          <w:szCs w:val="24"/>
          <w:lang w:eastAsia="pl-PL"/>
        </w:rPr>
        <w:br/>
        <w:t xml:space="preserve">Należy podać informacje na temat etapów negocjacji (w tym liczbę etapów):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Informacje dodatkowe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IV.3.2) Informacje na temat dialogu konkurencyjnego</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Wstępny harmonogram postępowania: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9260F9">
        <w:rPr>
          <w:rFonts w:ascii="Times New Roman" w:eastAsia="Times New Roman" w:hAnsi="Times New Roman" w:cs="Times New Roman"/>
          <w:sz w:val="24"/>
          <w:szCs w:val="24"/>
          <w:lang w:eastAsia="pl-PL"/>
        </w:rPr>
        <w:br/>
        <w:t xml:space="preserve">Należy podać informacje na temat etapów dialogu: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Informacje dodatkowe: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IV.3.3) Informacje na temat partnerstwa innowacyjnego</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Informacje dodatkowe: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IV.4) Licytacja elektroniczna </w:t>
      </w:r>
      <w:r w:rsidRPr="009260F9">
        <w:rPr>
          <w:rFonts w:ascii="Times New Roman" w:eastAsia="Times New Roman" w:hAnsi="Times New Roman" w:cs="Times New Roman"/>
          <w:sz w:val="24"/>
          <w:szCs w:val="24"/>
          <w:lang w:eastAsia="pl-PL"/>
        </w:rPr>
        <w:br/>
        <w:t xml:space="preserve">Adres strony internetowej, na której będzie prowadzona licytacja elektroniczna: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Informacje o liczbie etapów licytacji elektronicznej i czasie ich trwania: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Czas trwania: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Termin składania wniosków o dopuszczenie do udziału w licytacji elektronicznej: </w:t>
      </w:r>
      <w:r w:rsidRPr="009260F9">
        <w:rPr>
          <w:rFonts w:ascii="Times New Roman" w:eastAsia="Times New Roman" w:hAnsi="Times New Roman" w:cs="Times New Roman"/>
          <w:sz w:val="24"/>
          <w:szCs w:val="24"/>
          <w:lang w:eastAsia="pl-PL"/>
        </w:rPr>
        <w:br/>
        <w:t xml:space="preserve">Data: godzina: </w:t>
      </w:r>
      <w:r w:rsidRPr="009260F9">
        <w:rPr>
          <w:rFonts w:ascii="Times New Roman" w:eastAsia="Times New Roman" w:hAnsi="Times New Roman" w:cs="Times New Roman"/>
          <w:sz w:val="24"/>
          <w:szCs w:val="24"/>
          <w:lang w:eastAsia="pl-PL"/>
        </w:rPr>
        <w:br/>
        <w:t xml:space="preserve">Termin otwarcia licytacji elektronicznej: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Termin i warunki zamknięcia licytacji elektronicznej: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t xml:space="preserve">Wymagania dotyczące zabezpieczenia należytego wykonania umowy: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t xml:space="preserve">Informacje dodatkowe: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IV.5) ZMIANA UMOWY</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260F9">
        <w:rPr>
          <w:rFonts w:ascii="Times New Roman" w:eastAsia="Times New Roman" w:hAnsi="Times New Roman" w:cs="Times New Roman"/>
          <w:sz w:val="24"/>
          <w:szCs w:val="24"/>
          <w:lang w:eastAsia="pl-PL"/>
        </w:rPr>
        <w:t xml:space="preserve"> Tak </w:t>
      </w:r>
      <w:r w:rsidRPr="009260F9">
        <w:rPr>
          <w:rFonts w:ascii="Times New Roman" w:eastAsia="Times New Roman" w:hAnsi="Times New Roman" w:cs="Times New Roman"/>
          <w:sz w:val="24"/>
          <w:szCs w:val="24"/>
          <w:lang w:eastAsia="pl-PL"/>
        </w:rPr>
        <w:br/>
        <w:t xml:space="preserve">Należy wskazać zakres, charakter zmian oraz warunki wprowadzenia zmian: </w:t>
      </w:r>
      <w:r w:rsidRPr="009260F9">
        <w:rPr>
          <w:rFonts w:ascii="Times New Roman" w:eastAsia="Times New Roman" w:hAnsi="Times New Roman" w:cs="Times New Roman"/>
          <w:sz w:val="24"/>
          <w:szCs w:val="24"/>
          <w:lang w:eastAsia="pl-PL"/>
        </w:rPr>
        <w:br/>
        <w:t xml:space="preserve">1. Zamawiający przewiduje zmianę postanowień zawartej Umowy w stosunku do treści oferty, pod warunkiem spełnienia przesłanek ustawowych określonych w przepisie art. 144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2. Zamawiający, zgodnie z przepisem art. 144 ust. 1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przewiduje możliwości dokonania zmiany niniejszej Umowy w zakresie: 1) wysokości wynagrodzenia należnego Wykonawcy, w przypadku: a) zmiany stawki podatku od towarów i usług, jeżeli </w:t>
      </w:r>
      <w:r w:rsidRPr="009260F9">
        <w:rPr>
          <w:rFonts w:ascii="Times New Roman" w:eastAsia="Times New Roman" w:hAnsi="Times New Roman" w:cs="Times New Roman"/>
          <w:sz w:val="24"/>
          <w:szCs w:val="24"/>
          <w:lang w:eastAsia="pl-PL"/>
        </w:rPr>
        <w:lastRenderedPageBreak/>
        <w:t xml:space="preserve">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2018 r., poz. 2174 ze zm.), b) zmiany wysokości minimalnego wynagrodzenia za pracę albo wysokości minimalnej stawki godzinowej ustalonych na podstawie przepisów ustawy z dnia 10 października 2002 r. o minimalnym wynagrodzeniu za pracę (Dz. U. z 2018 r., poz. 2177 ze zm.), jeżeli zmiany te będą miały wpływ na koszty wykonywania Umowy przez Wykonawcę, c) zmiany zasad podlegania ubezpieczeniom społecznym lub ubezpieczeniu zdrowotnemu lub wysokości stawki składki na ubezpieczenia społeczne lub zdrowotne, jeżeli zmiany te będą miały wpływ na koszty wykonywania Umowy przez Wykonawcę, 2) zakresu/sposobu realizacji przedmiotu zamówienia, jeżeli zmiany te są korzystne dla Zamawiającego lub nie dało się ich przewidzieć w chwili zawarcia Umowy, a w szczególności w sytuacji pojawienia się na rynku nowych rozwiązań technologicznych i materiałowych, 3)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4) terminów realizacji w przypadku: a) jeśli pojawiły się okoliczności, których nie można było przewidzieć w chwili zawierania Umowy, zwłaszcza w przypadku wystąpienia potrzeby realizacji robót dodatkowych, b) jeśli dotrzymanie terminu wskazanego pierwotnie okazało się niemożliwe z powodów, za które nie ponosi odpowiedzialności Wykonawca, a w szczególności wniesienia przez Zamawiającego istotnej zmiany do projektu, na podstawie którego Wykonawca wykonuje przedmiot umowy, lub wyniknięcia podczas realizacji podziemnej sieci nieprzewidzianych kolizji z istniejącymi uzbrojeniem, c) wystąpienia anomalii pogodowych publikowanych w oficjalnych komunikatach Instytutu Meteorologii i Gospodarki Wodnej, d) wystąpienia warunków gruntowych realizacji inwestycji, znacząco odbiegających od opisanych w dokumentacji technicznej, e) wstrzymania realizacji projektu przez Zamawiającego z przyczyn nie leżących po stronie Wykonawcy, f) wystąpienia opóźnienia w uzyskiwaniu decyzji i uzgodnień wydawanych przez inne organy w stosunku do terminów przewidzianych ustawowo lub w stosunku do innych przepisów. 5) zmniejszenia wynagrodzenia, zwłaszcza w sytuacji zmniejszenia zakresu realizacji robót, 6) zmiany podwykonawców, zgodnie z zasadami przewidzianymi w k.c., 7) 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 8) robót zamiennych, jeżeli nie odstępują one w sposób istotny od zatwierdzonego projektu lub warunków pozwolenia na budowę w ramach art. 36a ust. 5 lub 6 ustawy Pb z zastrzeżeniem art. 57 ust. 2 ustawy Pb, po wcześniejszym uzgodnieniu możliwości wprowadzenia rozwiązań zamiennych - bez konieczności zwiększania wynagrodzenia ryczałtowego Wykonawcy, 9) wszelkich zmian, w przypadku, gdy nastąpi zmiana powszechnie obowiązujących przepisów prawa w zakresie mającym wpływ na realizację przedmiotu Umowy. 3. Warunkiem wprowadzenia zmian zawartej Umowy jest sporządzenie podpisanego przez Strony Protokołu konieczności określającego przyczyny zmiany oraz potwierdzającego wystąpienie co najmniej jednej z okoliczności wymienionych w ust. 2. Protokół konieczności będzie załącznikiem do aneksu, o którym mowa w ust. 7. 4. W przypadku zmian dotyczących dodatkowych robót budowlanych, o których mowa w przepisie art. 144 ust. 1 pkt. 2 ustawy </w:t>
      </w:r>
      <w:proofErr w:type="spellStart"/>
      <w:r w:rsidRPr="009260F9">
        <w:rPr>
          <w:rFonts w:ascii="Times New Roman" w:eastAsia="Times New Roman" w:hAnsi="Times New Roman" w:cs="Times New Roman"/>
          <w:sz w:val="24"/>
          <w:szCs w:val="24"/>
          <w:lang w:eastAsia="pl-PL"/>
        </w:rPr>
        <w:lastRenderedPageBreak/>
        <w:t>Pzp</w:t>
      </w:r>
      <w:proofErr w:type="spellEnd"/>
      <w:r w:rsidRPr="009260F9">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5 dni licząc od dnia powzięcia wiadomości przez Wykonawcę o zaistniałej sytuacji. 5. W przypadku wyniknięcia w czasie realizacji przedmiotu Umowy konieczności wykonania robót dodatkowych, o których mowa w ust. 4, i które są niezbędne do prawidłowej realizacji całości lub części przedmiotu umowy, Wykonawca zobowiązuje się nie wykonywać ich przed zawarciem aneksu do Umowy uwzględniającego ich wykonanie, pod rygorem utraty wynagrodzenia z tytułu ich wykonania. 6. W przypadku, o którym mowa w ust. 4 i 5 Wykonawca ma obowiązek kontynuować realizację pozostałego zakresu Umowy, o ile roboty dodatkowe lub niewykonanie części przedmiotu Umowy nie przeszkadzają w jego prawidłowej realizacji. 7. Wszelkie zmiany Umowy będą dokonywane wyłącznie w formie pisemnej, w drodze aneksu, pod rygorem nieważności.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IV.6) INFORMACJE ADMINISTRACYJNE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IV.6.1) Sposób udostępniania informacji o charakterze poufnym </w:t>
      </w:r>
      <w:r w:rsidRPr="009260F9">
        <w:rPr>
          <w:rFonts w:ascii="Times New Roman" w:eastAsia="Times New Roman" w:hAnsi="Times New Roman" w:cs="Times New Roman"/>
          <w:i/>
          <w:iCs/>
          <w:sz w:val="24"/>
          <w:szCs w:val="24"/>
          <w:lang w:eastAsia="pl-PL"/>
        </w:rPr>
        <w:t xml:space="preserve">(jeżeli dotyczy): </w:t>
      </w:r>
      <w:r w:rsidRPr="009260F9">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Środki służące ochronie informacji o charakterze poufnym</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r., poz. 419 z </w:t>
      </w:r>
      <w:proofErr w:type="spellStart"/>
      <w:r w:rsidRPr="009260F9">
        <w:rPr>
          <w:rFonts w:ascii="Times New Roman" w:eastAsia="Times New Roman" w:hAnsi="Times New Roman" w:cs="Times New Roman"/>
          <w:sz w:val="24"/>
          <w:szCs w:val="24"/>
          <w:lang w:eastAsia="pl-PL"/>
        </w:rPr>
        <w:t>późn</w:t>
      </w:r>
      <w:proofErr w:type="spellEnd"/>
      <w:r w:rsidRPr="009260F9">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2018 r., poz. 419 z </w:t>
      </w:r>
      <w:proofErr w:type="spellStart"/>
      <w:r w:rsidRPr="009260F9">
        <w:rPr>
          <w:rFonts w:ascii="Times New Roman" w:eastAsia="Times New Roman" w:hAnsi="Times New Roman" w:cs="Times New Roman"/>
          <w:sz w:val="24"/>
          <w:szCs w:val="24"/>
          <w:lang w:eastAsia="pl-PL"/>
        </w:rPr>
        <w:t>późn</w:t>
      </w:r>
      <w:proofErr w:type="spellEnd"/>
      <w:r w:rsidRPr="009260F9">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260F9">
        <w:rPr>
          <w:rFonts w:ascii="Times New Roman" w:eastAsia="Times New Roman" w:hAnsi="Times New Roman" w:cs="Times New Roman"/>
          <w:sz w:val="24"/>
          <w:szCs w:val="24"/>
          <w:lang w:eastAsia="pl-PL"/>
        </w:rPr>
        <w:br/>
        <w:t xml:space="preserve">Data: 2020-02-13, godzina: 10:00, </w:t>
      </w:r>
      <w:r w:rsidRPr="009260F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260F9">
        <w:rPr>
          <w:rFonts w:ascii="Times New Roman" w:eastAsia="Times New Roman" w:hAnsi="Times New Roman" w:cs="Times New Roman"/>
          <w:sz w:val="24"/>
          <w:szCs w:val="24"/>
          <w:lang w:eastAsia="pl-PL"/>
        </w:rPr>
        <w:br/>
        <w:t xml:space="preserve">Nie </w:t>
      </w:r>
      <w:r w:rsidRPr="009260F9">
        <w:rPr>
          <w:rFonts w:ascii="Times New Roman" w:eastAsia="Times New Roman" w:hAnsi="Times New Roman" w:cs="Times New Roman"/>
          <w:sz w:val="24"/>
          <w:szCs w:val="24"/>
          <w:lang w:eastAsia="pl-PL"/>
        </w:rPr>
        <w:br/>
        <w:t xml:space="preserve">Wskazać powody: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9260F9">
        <w:rPr>
          <w:rFonts w:ascii="Times New Roman" w:eastAsia="Times New Roman" w:hAnsi="Times New Roman" w:cs="Times New Roman"/>
          <w:sz w:val="24"/>
          <w:szCs w:val="24"/>
          <w:lang w:eastAsia="pl-PL"/>
        </w:rPr>
        <w:lastRenderedPageBreak/>
        <w:t xml:space="preserve">udziału w postępowaniu </w:t>
      </w:r>
      <w:r w:rsidRPr="009260F9">
        <w:rPr>
          <w:rFonts w:ascii="Times New Roman" w:eastAsia="Times New Roman" w:hAnsi="Times New Roman" w:cs="Times New Roman"/>
          <w:sz w:val="24"/>
          <w:szCs w:val="24"/>
          <w:lang w:eastAsia="pl-PL"/>
        </w:rPr>
        <w:br/>
        <w:t xml:space="preserve">&gt; polski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IV.6.3) Termin związania ofertą: </w:t>
      </w:r>
      <w:r w:rsidRPr="009260F9">
        <w:rPr>
          <w:rFonts w:ascii="Times New Roman" w:eastAsia="Times New Roman" w:hAnsi="Times New Roman" w:cs="Times New Roman"/>
          <w:sz w:val="24"/>
          <w:szCs w:val="24"/>
          <w:lang w:eastAsia="pl-PL"/>
        </w:rPr>
        <w:t xml:space="preserve">do: okres w dniach: 30 (od ostatecznego terminu składania ofert)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260F9">
        <w:rPr>
          <w:rFonts w:ascii="Times New Roman" w:eastAsia="Times New Roman" w:hAnsi="Times New Roman" w:cs="Times New Roman"/>
          <w:sz w:val="24"/>
          <w:szCs w:val="24"/>
          <w:lang w:eastAsia="pl-PL"/>
        </w:rPr>
        <w:t xml:space="preserve"> Nie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IV.6.5) Informacje dodatkowe:</w:t>
      </w:r>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sidRPr="009260F9">
        <w:rPr>
          <w:rFonts w:ascii="Times New Roman" w:eastAsia="Times New Roman" w:hAnsi="Times New Roman" w:cs="Times New Roman"/>
          <w:sz w:val="24"/>
          <w:szCs w:val="24"/>
          <w:lang w:eastAsia="pl-PL"/>
        </w:rPr>
        <w:sym w:font="Symbol" w:char="F0A7"/>
      </w:r>
      <w:r w:rsidRPr="009260F9">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sidRPr="009260F9">
        <w:rPr>
          <w:rFonts w:ascii="Times New Roman" w:eastAsia="Times New Roman" w:hAnsi="Times New Roman" w:cs="Times New Roman"/>
          <w:sz w:val="24"/>
          <w:szCs w:val="24"/>
          <w:lang w:eastAsia="pl-PL"/>
        </w:rPr>
        <w:sym w:font="Symbol" w:char="F0A7"/>
      </w:r>
      <w:r w:rsidRPr="009260F9">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9260F9">
        <w:rPr>
          <w:rFonts w:ascii="Times New Roman" w:eastAsia="Times New Roman" w:hAnsi="Times New Roman" w:cs="Times New Roman"/>
          <w:sz w:val="24"/>
          <w:szCs w:val="24"/>
          <w:lang w:eastAsia="pl-PL"/>
        </w:rPr>
        <w:t>Siek</w:t>
      </w:r>
      <w:proofErr w:type="spellEnd"/>
      <w:r w:rsidRPr="009260F9">
        <w:rPr>
          <w:rFonts w:ascii="Times New Roman" w:eastAsia="Times New Roman" w:hAnsi="Times New Roman" w:cs="Times New Roman"/>
          <w:sz w:val="24"/>
          <w:szCs w:val="24"/>
          <w:lang w:eastAsia="pl-PL"/>
        </w:rPr>
        <w:t xml:space="preserve">; kontakt: e-mail: iod@konstancinjeziorna.pl, tel.: 605 976 900; dane osobowe osób, o których mowa w pkt 1)÷3) powyżej, przetwarzane będą na podstawie art. 6 ust. 1 lit. c RODO w celu związanym z postępowaniem o udzielenie zamówienia publicznego pn.: „Budowa sieci wodociągowo-kanalizacyjnej w ul. Jaśminowej, Podgórskiej i Świerkowej”, nr postępowania: ZP.271.04.2020, prowadzonym w trybie przetargu nieograniczonego; </w:t>
      </w:r>
      <w:r w:rsidRPr="009260F9">
        <w:rPr>
          <w:rFonts w:ascii="Times New Roman" w:eastAsia="Times New Roman" w:hAnsi="Times New Roman" w:cs="Times New Roman"/>
          <w:sz w:val="24"/>
          <w:szCs w:val="24"/>
          <w:lang w:eastAsia="pl-PL"/>
        </w:rPr>
        <w:sym w:font="Symbol" w:char="F0A7"/>
      </w:r>
      <w:r w:rsidRPr="009260F9">
        <w:rPr>
          <w:rFonts w:ascii="Times New Roman" w:eastAsia="Times New Roman" w:hAnsi="Times New Roman" w:cs="Times New Roman"/>
          <w:sz w:val="24"/>
          <w:szCs w:val="24"/>
          <w:lang w:eastAsia="pl-PL"/>
        </w:rPr>
        <w:t xml:space="preserve"> odbiorcami danych osobowych osób, o których mowa w pkt 1)÷3) powyżej, będą osoby lub podmioty, którym udostępniona zostanie dokumentacja postępowania w oparciu o art. 8 oraz art. 96 ust. 3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sym w:font="Symbol" w:char="F0A7"/>
      </w:r>
      <w:r w:rsidRPr="009260F9">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9260F9">
        <w:rPr>
          <w:rFonts w:ascii="Times New Roman" w:eastAsia="Times New Roman" w:hAnsi="Times New Roman" w:cs="Times New Roman"/>
          <w:sz w:val="24"/>
          <w:szCs w:val="24"/>
          <w:lang w:eastAsia="pl-PL"/>
        </w:rPr>
        <w:sym w:font="Symbol" w:char="F0A7"/>
      </w:r>
      <w:r w:rsidRPr="009260F9">
        <w:rPr>
          <w:rFonts w:ascii="Times New Roman" w:eastAsia="Times New Roman" w:hAnsi="Times New Roman" w:cs="Times New Roman"/>
          <w:sz w:val="24"/>
          <w:szCs w:val="24"/>
          <w:lang w:eastAsia="pl-PL"/>
        </w:rPr>
        <w:t xml:space="preserve"> obowiązek podania danych osobowych osób, o których mowa w pkt 1)÷3) powyżej, bezpośrednio ich dotyczących jest wymogiem ustawowym określonym w przepisach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260F9">
        <w:rPr>
          <w:rFonts w:ascii="Times New Roman" w:eastAsia="Times New Roman" w:hAnsi="Times New Roman" w:cs="Times New Roman"/>
          <w:sz w:val="24"/>
          <w:szCs w:val="24"/>
          <w:lang w:eastAsia="pl-PL"/>
        </w:rPr>
        <w:t>Pzp</w:t>
      </w:r>
      <w:proofErr w:type="spellEnd"/>
      <w:r w:rsidRPr="009260F9">
        <w:rPr>
          <w:rFonts w:ascii="Times New Roman" w:eastAsia="Times New Roman" w:hAnsi="Times New Roman" w:cs="Times New Roman"/>
          <w:sz w:val="24"/>
          <w:szCs w:val="24"/>
          <w:lang w:eastAsia="pl-PL"/>
        </w:rPr>
        <w:t xml:space="preserve">; </w:t>
      </w:r>
      <w:r w:rsidRPr="009260F9">
        <w:rPr>
          <w:rFonts w:ascii="Times New Roman" w:eastAsia="Times New Roman" w:hAnsi="Times New Roman" w:cs="Times New Roman"/>
          <w:sz w:val="24"/>
          <w:szCs w:val="24"/>
          <w:lang w:eastAsia="pl-PL"/>
        </w:rPr>
        <w:sym w:font="Symbol" w:char="F0A7"/>
      </w:r>
      <w:r w:rsidRPr="009260F9">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sidRPr="009260F9">
        <w:rPr>
          <w:rFonts w:ascii="Times New Roman" w:eastAsia="Times New Roman" w:hAnsi="Times New Roman" w:cs="Times New Roman"/>
          <w:sz w:val="24"/>
          <w:szCs w:val="24"/>
          <w:lang w:eastAsia="pl-PL"/>
        </w:rPr>
        <w:sym w:font="Symbol" w:char="F0A7"/>
      </w:r>
      <w:r w:rsidRPr="009260F9">
        <w:rPr>
          <w:rFonts w:ascii="Times New Roman" w:eastAsia="Times New Roman" w:hAnsi="Times New Roman" w:cs="Times New Roman"/>
          <w:sz w:val="24"/>
          <w:szCs w:val="24"/>
          <w:lang w:eastAsia="pl-PL"/>
        </w:rPr>
        <w:t xml:space="preserve"> osoby, o których mowa w pkt 1)÷3) powyżej, posiadają: − na podstawie art. 15 RODO prawo dostępu do swoich danych osobowych; − na podstawie art. 16 RODO prawo do sprostowania ich danych osobowych; − na podstawie art. 18 RODO prawo żądania od administratora ograniczenia przetwarzania danych osobowych, z zastrzeżeniem przypadków, o których mowa w art. 18 ust. 2 RODO; − prawo do wniesienia skargi do Prezesa Urzędu Ochrony Danych Osobowych, gdy osoby te uznają, że przetwarzanie danych osobowych ich dotyczących narusza przepisy RODO; </w:t>
      </w:r>
      <w:r w:rsidRPr="009260F9">
        <w:rPr>
          <w:rFonts w:ascii="Times New Roman" w:eastAsia="Times New Roman" w:hAnsi="Times New Roman" w:cs="Times New Roman"/>
          <w:sz w:val="24"/>
          <w:szCs w:val="24"/>
          <w:lang w:eastAsia="pl-PL"/>
        </w:rPr>
        <w:sym w:font="Symbol" w:char="F0A7"/>
      </w:r>
      <w:r w:rsidRPr="009260F9">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 </w:t>
      </w:r>
    </w:p>
    <w:p w:rsidR="009260F9" w:rsidRPr="009260F9" w:rsidRDefault="009260F9" w:rsidP="009260F9">
      <w:pPr>
        <w:spacing w:after="0" w:line="240" w:lineRule="auto"/>
        <w:jc w:val="center"/>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u w:val="single"/>
          <w:lang w:eastAsia="pl-PL"/>
        </w:rPr>
        <w:t xml:space="preserve">ZAŁĄCZNIK I - INFORMACJE DOTYCZĄCE OFERT CZĘŚCIOWYCH </w:t>
      </w:r>
    </w:p>
    <w:p w:rsidR="009260F9" w:rsidRPr="009260F9" w:rsidRDefault="009260F9" w:rsidP="009260F9">
      <w:pPr>
        <w:spacing w:after="0" w:line="240" w:lineRule="auto"/>
        <w:rPr>
          <w:rFonts w:ascii="Times New Roman" w:eastAsia="Times New Roman" w:hAnsi="Times New Roman" w:cs="Times New Roman"/>
          <w:sz w:val="24"/>
          <w:szCs w:val="24"/>
          <w:lang w:eastAsia="pl-PL"/>
        </w:rPr>
      </w:pPr>
    </w:p>
    <w:p w:rsidR="009260F9" w:rsidRPr="009260F9" w:rsidRDefault="009260F9" w:rsidP="009260F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
        <w:gridCol w:w="180"/>
        <w:gridCol w:w="834"/>
        <w:gridCol w:w="7296"/>
      </w:tblGrid>
      <w:tr w:rsidR="009260F9" w:rsidRPr="009260F9" w:rsidTr="009260F9">
        <w:trPr>
          <w:tblCellSpacing w:w="15" w:type="dxa"/>
        </w:trPr>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1</w:t>
            </w:r>
          </w:p>
        </w:tc>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Nazwa: </w:t>
            </w:r>
          </w:p>
        </w:tc>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budowa sieci wodociągowej i sieci kanalizacji sanitarnej wraz z odejściami do granic nieruchomości oraz armaturą towarzyszącą (tj.: zasuwami, hydrantami, trójnikami sieciowymi, studniami, itp.) w ulicy Jaśminowej w Konstancinie-Jeziornie</w:t>
            </w:r>
          </w:p>
        </w:tc>
      </w:tr>
    </w:tbl>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1) Krótki opis przedmiotu zamówienia </w:t>
      </w:r>
      <w:r w:rsidRPr="009260F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60F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60F9">
        <w:rPr>
          <w:rFonts w:ascii="Times New Roman" w:eastAsia="Times New Roman" w:hAnsi="Times New Roman" w:cs="Times New Roman"/>
          <w:sz w:val="24"/>
          <w:szCs w:val="24"/>
          <w:lang w:eastAsia="pl-PL"/>
        </w:rPr>
        <w:t>1) Przedmiotem zamówienia jest budowa sieci wodociągowej i sieci kanalizacji sanitarnej wraz z odejściami do granic nieruchomości oraz armaturą towarzyszącą (tj.: zasuwami, hydrantami, trójnikami sieciowymi, studniami, itp.) w ulicy Jaśminowej w Konstancinie-Jeziornie, w tym odtworzenie nawierzchni tej ulicy. 2) Zakres prac obejmuje realizację robót budowlanych na podstawie dokumentacji technicznej, tj.: projektów budowlanych, Specyfikacji Technicznej Wykonania i Odbioru Robót Budowlanych (</w:t>
      </w:r>
      <w:proofErr w:type="spellStart"/>
      <w:r w:rsidRPr="009260F9">
        <w:rPr>
          <w:rFonts w:ascii="Times New Roman" w:eastAsia="Times New Roman" w:hAnsi="Times New Roman" w:cs="Times New Roman"/>
          <w:sz w:val="24"/>
          <w:szCs w:val="24"/>
          <w:lang w:eastAsia="pl-PL"/>
        </w:rPr>
        <w:t>STWiORB</w:t>
      </w:r>
      <w:proofErr w:type="spellEnd"/>
      <w:r w:rsidRPr="009260F9">
        <w:rPr>
          <w:rFonts w:ascii="Times New Roman" w:eastAsia="Times New Roman" w:hAnsi="Times New Roman" w:cs="Times New Roman"/>
          <w:sz w:val="24"/>
          <w:szCs w:val="24"/>
          <w:lang w:eastAsia="pl-PL"/>
        </w:rPr>
        <w:t xml:space="preserve">), wykonanych przez: Wielobranżową Pracownię Projektową UNIPROJEKT z siedzibą w Warszawie, pn. Budowa sieci wodociągowej i sieci kanalizacji sanitarnej wraz z odejściami do granic posesji w drodze gminnej na terenie Nowego Wierzbna dz. nr ew. 81/5 </w:t>
      </w:r>
      <w:proofErr w:type="spellStart"/>
      <w:r w:rsidRPr="009260F9">
        <w:rPr>
          <w:rFonts w:ascii="Times New Roman" w:eastAsia="Times New Roman" w:hAnsi="Times New Roman" w:cs="Times New Roman"/>
          <w:sz w:val="24"/>
          <w:szCs w:val="24"/>
          <w:lang w:eastAsia="pl-PL"/>
        </w:rPr>
        <w:t>obr</w:t>
      </w:r>
      <w:proofErr w:type="spellEnd"/>
      <w:r w:rsidRPr="009260F9">
        <w:rPr>
          <w:rFonts w:ascii="Times New Roman" w:eastAsia="Times New Roman" w:hAnsi="Times New Roman" w:cs="Times New Roman"/>
          <w:sz w:val="24"/>
          <w:szCs w:val="24"/>
          <w:lang w:eastAsia="pl-PL"/>
        </w:rPr>
        <w:t xml:space="preserve">. 03-27, dz. nr ew. 1/1, 1/7, 55, 56/1, 56/9 </w:t>
      </w:r>
      <w:proofErr w:type="spellStart"/>
      <w:r w:rsidRPr="009260F9">
        <w:rPr>
          <w:rFonts w:ascii="Times New Roman" w:eastAsia="Times New Roman" w:hAnsi="Times New Roman" w:cs="Times New Roman"/>
          <w:sz w:val="24"/>
          <w:szCs w:val="24"/>
          <w:lang w:eastAsia="pl-PL"/>
        </w:rPr>
        <w:t>obr</w:t>
      </w:r>
      <w:proofErr w:type="spellEnd"/>
      <w:r w:rsidRPr="009260F9">
        <w:rPr>
          <w:rFonts w:ascii="Times New Roman" w:eastAsia="Times New Roman" w:hAnsi="Times New Roman" w:cs="Times New Roman"/>
          <w:sz w:val="24"/>
          <w:szCs w:val="24"/>
          <w:lang w:eastAsia="pl-PL"/>
        </w:rPr>
        <w:t xml:space="preserve"> 03-28 jednostka ewidencyjna 141802_4 Konstancin-Jeziorna (załącznik nr 10a do SIWZ) oraz decyzji o pozwoleniu na budowę nr 1434/2017 z dnia 29 sierpnia 2017 r. wydanej przez Starostę Piaseczyńskiego (załącznik nr 11a do SIWZ). 3) Roboty ziemne oraz odtworzenie nawierzchni ulicy Jaśminowej należy wykonać w następujący sposób: a) roboty budowlane należy prowadzić w taki sposób, by podczas ich realizacji nie doszło do zmieszania warstw nośnych i nienośnych podłoża z istniejącą podbudową drogi; b) należy uwzględnić wymianę gruntu na szerokości wykopu, na głębokość zapewniającą stabilność konstrukcji drogi; c) zasypkę nad siecią kanalizacji, w granicach wykopu, należy zagęszczać warstwami o grubości nie większej niż 30 cm; d) zabrania się pozostawiania gliny w podłożu jezdni. e) na szerokości wykopu wykonać warstwę odsączającą z piasku średnioziarnistego o grubości min. 10 cm z zagęszczonego mechanicznie; f) na szerokości wykopu wykonać górną warstwę konstrukcji jezdni o grubości nie mniejszej niż 23 cm (kruszywo kamienne) lub 16 cm (destrukt asfaltowy) oraz zagęścić mechanicznie z wykorzystaniem walca o ciężarze min. 3,5 t; g) w celu uzyskania daszkowego przekroju poprzecznego, nawierzchnię jezdni wyprofilować ze spadku poprzecznym nie mniejszym niż 3-4 %; h) zniszczone mechanicznie, podczas prowadzonych robót, elementy pasa drogowego przywrócić do stanu pierwotnego. Uwaga: Etapy robót ziemnych odtworzeniowych podbudowy ulicy oraz jej nawierzchni należy zgłaszać Kierownikowi Wydziału Dróg Gminnych Urzędu Miast i Gminy Konstancin-Jeziorna. Uwaga: Przy budowie sieci kanalizacyjnej Zamawiający wymaga zastosowania włazów </w:t>
      </w:r>
      <w:proofErr w:type="spellStart"/>
      <w:r w:rsidRPr="009260F9">
        <w:rPr>
          <w:rFonts w:ascii="Times New Roman" w:eastAsia="Times New Roman" w:hAnsi="Times New Roman" w:cs="Times New Roman"/>
          <w:sz w:val="24"/>
          <w:szCs w:val="24"/>
          <w:lang w:eastAsia="pl-PL"/>
        </w:rPr>
        <w:t>nastudziennych</w:t>
      </w:r>
      <w:proofErr w:type="spellEnd"/>
      <w:r w:rsidRPr="009260F9">
        <w:rPr>
          <w:rFonts w:ascii="Times New Roman" w:eastAsia="Times New Roman" w:hAnsi="Times New Roman" w:cs="Times New Roman"/>
          <w:sz w:val="24"/>
          <w:szCs w:val="24"/>
          <w:lang w:eastAsia="pl-PL"/>
        </w:rPr>
        <w:t xml:space="preserve"> żeliwnych z wypełnieniem betonowym niewentylowanych zgodnie z warunkami technicznymi wydanymi przez Zakład Gospodarki Komunalnej w Konstancinie-Jeziornie.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2) Wspólny Słownik Zamówień(CPV): </w:t>
      </w:r>
      <w:r w:rsidRPr="009260F9">
        <w:rPr>
          <w:rFonts w:ascii="Times New Roman" w:eastAsia="Times New Roman" w:hAnsi="Times New Roman" w:cs="Times New Roman"/>
          <w:sz w:val="24"/>
          <w:szCs w:val="24"/>
          <w:lang w:eastAsia="pl-PL"/>
        </w:rPr>
        <w:t>45231300-8, 45111200-0</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3) Wartość części zamówienia(jeżeli zamawiający podaje informacje o wartości zamówienia):</w:t>
      </w:r>
      <w:r w:rsidRPr="009260F9">
        <w:rPr>
          <w:rFonts w:ascii="Times New Roman" w:eastAsia="Times New Roman" w:hAnsi="Times New Roman" w:cs="Times New Roman"/>
          <w:sz w:val="24"/>
          <w:szCs w:val="24"/>
          <w:lang w:eastAsia="pl-PL"/>
        </w:rPr>
        <w:br/>
        <w:t xml:space="preserve">Wartość bez VAT: </w:t>
      </w:r>
      <w:r w:rsidRPr="009260F9">
        <w:rPr>
          <w:rFonts w:ascii="Times New Roman" w:eastAsia="Times New Roman" w:hAnsi="Times New Roman" w:cs="Times New Roman"/>
          <w:sz w:val="24"/>
          <w:szCs w:val="24"/>
          <w:lang w:eastAsia="pl-PL"/>
        </w:rPr>
        <w:br/>
        <w:t xml:space="preserve">Waluta: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4) Czas trwania lub termin wykonania: </w:t>
      </w:r>
      <w:r w:rsidRPr="009260F9">
        <w:rPr>
          <w:rFonts w:ascii="Times New Roman" w:eastAsia="Times New Roman" w:hAnsi="Times New Roman" w:cs="Times New Roman"/>
          <w:sz w:val="24"/>
          <w:szCs w:val="24"/>
          <w:lang w:eastAsia="pl-PL"/>
        </w:rPr>
        <w:br/>
        <w:t xml:space="preserve">okres w miesiącach: </w:t>
      </w:r>
      <w:r w:rsidRPr="009260F9">
        <w:rPr>
          <w:rFonts w:ascii="Times New Roman" w:eastAsia="Times New Roman" w:hAnsi="Times New Roman" w:cs="Times New Roman"/>
          <w:sz w:val="24"/>
          <w:szCs w:val="24"/>
          <w:lang w:eastAsia="pl-PL"/>
        </w:rPr>
        <w:br/>
        <w:t xml:space="preserve">okres w dniach: </w:t>
      </w:r>
      <w:r w:rsidRPr="009260F9">
        <w:rPr>
          <w:rFonts w:ascii="Times New Roman" w:eastAsia="Times New Roman" w:hAnsi="Times New Roman" w:cs="Times New Roman"/>
          <w:sz w:val="24"/>
          <w:szCs w:val="24"/>
          <w:lang w:eastAsia="pl-PL"/>
        </w:rPr>
        <w:br/>
        <w:t xml:space="preserve">data rozpoczęcia: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lastRenderedPageBreak/>
        <w:t>data zakończenia: 2020-11-15</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Znaczenie</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90,00</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10,00</w:t>
            </w:r>
          </w:p>
        </w:tc>
      </w:tr>
    </w:tbl>
    <w:p w:rsidR="009260F9" w:rsidRPr="009260F9" w:rsidRDefault="009260F9" w:rsidP="009260F9">
      <w:pPr>
        <w:spacing w:after="24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6) INFORMACJE DODATKOWE:</w:t>
      </w:r>
      <w:r w:rsidRPr="009260F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7"/>
        <w:gridCol w:w="180"/>
        <w:gridCol w:w="834"/>
        <w:gridCol w:w="7291"/>
      </w:tblGrid>
      <w:tr w:rsidR="009260F9" w:rsidRPr="009260F9" w:rsidTr="009260F9">
        <w:trPr>
          <w:tblCellSpacing w:w="15" w:type="dxa"/>
        </w:trPr>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2</w:t>
            </w:r>
          </w:p>
        </w:tc>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Nazwa: </w:t>
            </w:r>
          </w:p>
        </w:tc>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budowa sieci wodociągowej wraz z odcinkami sieci od wodociągu głównego do granic nieruchomości oraz armaturą towarzyszącą (tj.: zasuwami, hydrantami, trójnikami sieciowymi itp.) w ulicy Podgórskiej w Konstancinie-Jeziornie</w:t>
            </w:r>
          </w:p>
        </w:tc>
      </w:tr>
    </w:tbl>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1) Krótki opis przedmiotu zamówienia </w:t>
      </w:r>
      <w:r w:rsidRPr="009260F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60F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60F9">
        <w:rPr>
          <w:rFonts w:ascii="Times New Roman" w:eastAsia="Times New Roman" w:hAnsi="Times New Roman" w:cs="Times New Roman"/>
          <w:sz w:val="24"/>
          <w:szCs w:val="24"/>
          <w:lang w:eastAsia="pl-PL"/>
        </w:rPr>
        <w:t>2. Zadanie nr II 1) Przedmiotem zamówienia jest budowa sieci wodociągowej wraz z odcinkami sieci od wodociągu głównego do granic nieruchomości oraz armaturą towarzyszącą (tj.: zasuwami, hydrantami, trójnikami sieciowymi itp.) w ulicy Podgórskiej w Konstancinie-Jeziornie, w tym odtworzenie nawierzchni tej ulicy. 2) Zakres prac obejmuje realizację robót budowlanych na podstawie dokumentacji technicznej, tj.: projektów budowlanych, Specyfikacji Technicznej Wykonania i Odbioru Robót Budowlanych (</w:t>
      </w:r>
      <w:proofErr w:type="spellStart"/>
      <w:r w:rsidRPr="009260F9">
        <w:rPr>
          <w:rFonts w:ascii="Times New Roman" w:eastAsia="Times New Roman" w:hAnsi="Times New Roman" w:cs="Times New Roman"/>
          <w:sz w:val="24"/>
          <w:szCs w:val="24"/>
          <w:lang w:eastAsia="pl-PL"/>
        </w:rPr>
        <w:t>STWiORB</w:t>
      </w:r>
      <w:proofErr w:type="spellEnd"/>
      <w:r w:rsidRPr="009260F9">
        <w:rPr>
          <w:rFonts w:ascii="Times New Roman" w:eastAsia="Times New Roman" w:hAnsi="Times New Roman" w:cs="Times New Roman"/>
          <w:sz w:val="24"/>
          <w:szCs w:val="24"/>
          <w:lang w:eastAsia="pl-PL"/>
        </w:rPr>
        <w:t xml:space="preserve">), wykonanych przez: MARKO-BIS Wanda Markowska z siedzibą w Warszawie, pn. Budowa sieci wodociągowej Dz110 mm wraz z odcinkami sieci od wodociągu głównego do granic nieruchomości w ulicy Podgórskiej w mieście Konstancin-Jeziorna (załącznik nr 10b do SIWZ) oraz decyzji o pozwoleniu na budowę nr 748/2019 z dnia 30 kwietnia 2019 r. wydanej przez Starostę Piaseczyńskiego (załącznik nr 11b do SIWZ). 3) Roboty ziemne oraz odtworzenie nawierzchni ulicy Podgórskiej należy wykonać w następujący sposób: a) warunki odtworzenia nawierzchni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wyciąć mechanicznie docelowy fragment nawierzchni bitumicznej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po wykonaniu wykopu i sieci wodociągowej, przestrzeń nad instalacją zasypać piaskiem średnim do wysokości 24 cm poniżej rzędnej nawierzchni jezdni, zagęszczając mechanicznie, warstwowo zasypany materiał,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wykonać warstwę podbudowy z kruszywa kamiennego frakcji 0-31,5 - grubości warstwy 16 cm, zagęszczając mechanicznie,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wykonać warstwę wierzchnią z destruktu asfaltobetonu – grubość warstwy około 8 cm (do górnej krawędzi nawierzchni asfaltowej) zagęszczając mechanicznie,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zawory, zasuwy należy montować na rzędnej dotychczasowej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zachować spadki jak na dotychczasowej części drogi. b) warunki odtworzenia pobocza drogi: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występowania gliny w wykopie należy dokonać wymiany gruntu ;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utwardzonego pobocza należy ułożyć warstwę kruszywa łamanego o grubości minimum 10 cm;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kruszywo łamane należy zagęścić walcem lub zagęszczarką z zachowaniem 4% spadku;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pobocza trawiastego należy ułożyć 10 cm warstwę humusu i obsiać trawą;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wystąpienia </w:t>
      </w:r>
      <w:proofErr w:type="spellStart"/>
      <w:r w:rsidRPr="009260F9">
        <w:rPr>
          <w:rFonts w:ascii="Times New Roman" w:eastAsia="Times New Roman" w:hAnsi="Times New Roman" w:cs="Times New Roman"/>
          <w:sz w:val="24"/>
          <w:szCs w:val="24"/>
          <w:lang w:eastAsia="pl-PL"/>
        </w:rPr>
        <w:t>nasadzeń</w:t>
      </w:r>
      <w:proofErr w:type="spellEnd"/>
      <w:r w:rsidRPr="009260F9">
        <w:rPr>
          <w:rFonts w:ascii="Times New Roman" w:eastAsia="Times New Roman" w:hAnsi="Times New Roman" w:cs="Times New Roman"/>
          <w:sz w:val="24"/>
          <w:szCs w:val="24"/>
          <w:lang w:eastAsia="pl-PL"/>
        </w:rPr>
        <w:t xml:space="preserve"> (rośliny i krzewy) należy je zabezpieczyć;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miejsce prowadzenia robót należy przywrócić do stanu pierwotnego. Uwaga: Etapy robót ziemnych odtworzeniowych podbudowy ulicy oraz jej nawierzchni należy zgłaszać Kierownikowi Wydziału Dróg Gminnych Urzędu Miast i Gminy Konstancin-Jeziorna.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2) Wspólny Słownik Zamówień(CPV): </w:t>
      </w:r>
      <w:r w:rsidRPr="009260F9">
        <w:rPr>
          <w:rFonts w:ascii="Times New Roman" w:eastAsia="Times New Roman" w:hAnsi="Times New Roman" w:cs="Times New Roman"/>
          <w:sz w:val="24"/>
          <w:szCs w:val="24"/>
          <w:lang w:eastAsia="pl-PL"/>
        </w:rPr>
        <w:t>45231300-8, 45111200-0</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9260F9">
        <w:rPr>
          <w:rFonts w:ascii="Times New Roman" w:eastAsia="Times New Roman" w:hAnsi="Times New Roman" w:cs="Times New Roman"/>
          <w:b/>
          <w:bCs/>
          <w:sz w:val="24"/>
          <w:szCs w:val="24"/>
          <w:lang w:eastAsia="pl-PL"/>
        </w:rPr>
        <w:lastRenderedPageBreak/>
        <w:t>zamówienia):</w:t>
      </w:r>
      <w:r w:rsidRPr="009260F9">
        <w:rPr>
          <w:rFonts w:ascii="Times New Roman" w:eastAsia="Times New Roman" w:hAnsi="Times New Roman" w:cs="Times New Roman"/>
          <w:sz w:val="24"/>
          <w:szCs w:val="24"/>
          <w:lang w:eastAsia="pl-PL"/>
        </w:rPr>
        <w:br/>
        <w:t xml:space="preserve">Wartość bez VAT: </w:t>
      </w:r>
      <w:r w:rsidRPr="009260F9">
        <w:rPr>
          <w:rFonts w:ascii="Times New Roman" w:eastAsia="Times New Roman" w:hAnsi="Times New Roman" w:cs="Times New Roman"/>
          <w:sz w:val="24"/>
          <w:szCs w:val="24"/>
          <w:lang w:eastAsia="pl-PL"/>
        </w:rPr>
        <w:br/>
        <w:t xml:space="preserve">Waluta: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4) Czas trwania lub termin wykonania: </w:t>
      </w:r>
      <w:r w:rsidRPr="009260F9">
        <w:rPr>
          <w:rFonts w:ascii="Times New Roman" w:eastAsia="Times New Roman" w:hAnsi="Times New Roman" w:cs="Times New Roman"/>
          <w:sz w:val="24"/>
          <w:szCs w:val="24"/>
          <w:lang w:eastAsia="pl-PL"/>
        </w:rPr>
        <w:br/>
        <w:t xml:space="preserve">okres w miesiącach: </w:t>
      </w:r>
      <w:r w:rsidRPr="009260F9">
        <w:rPr>
          <w:rFonts w:ascii="Times New Roman" w:eastAsia="Times New Roman" w:hAnsi="Times New Roman" w:cs="Times New Roman"/>
          <w:sz w:val="24"/>
          <w:szCs w:val="24"/>
          <w:lang w:eastAsia="pl-PL"/>
        </w:rPr>
        <w:br/>
        <w:t xml:space="preserve">okres w dniach: </w:t>
      </w:r>
      <w:r w:rsidRPr="009260F9">
        <w:rPr>
          <w:rFonts w:ascii="Times New Roman" w:eastAsia="Times New Roman" w:hAnsi="Times New Roman" w:cs="Times New Roman"/>
          <w:sz w:val="24"/>
          <w:szCs w:val="24"/>
          <w:lang w:eastAsia="pl-PL"/>
        </w:rPr>
        <w:br/>
        <w:t xml:space="preserve">data rozpoczęcia: </w:t>
      </w:r>
      <w:r w:rsidRPr="009260F9">
        <w:rPr>
          <w:rFonts w:ascii="Times New Roman" w:eastAsia="Times New Roman" w:hAnsi="Times New Roman" w:cs="Times New Roman"/>
          <w:sz w:val="24"/>
          <w:szCs w:val="24"/>
          <w:lang w:eastAsia="pl-PL"/>
        </w:rPr>
        <w:br/>
        <w:t>data zakończenia: 2020-11-15</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63"/>
        <w:gridCol w:w="1016"/>
      </w:tblGrid>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Znaczenie</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90,00</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 xml:space="preserve">Okres udzielonej </w:t>
            </w:r>
            <w:proofErr w:type="spellStart"/>
            <w:r w:rsidRPr="009260F9">
              <w:rPr>
                <w:rFonts w:ascii="Times New Roman" w:eastAsia="Times New Roman" w:hAnsi="Times New Roman" w:cs="Times New Roman"/>
                <w:sz w:val="24"/>
                <w:szCs w:val="24"/>
                <w:lang w:eastAsia="pl-PL"/>
              </w:rPr>
              <w:t>gwrancji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10,00</w:t>
            </w:r>
          </w:p>
        </w:tc>
      </w:tr>
    </w:tbl>
    <w:p w:rsidR="009260F9" w:rsidRPr="009260F9" w:rsidRDefault="009260F9" w:rsidP="009260F9">
      <w:pPr>
        <w:spacing w:after="24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6) INFORMACJE DODATKOWE:</w:t>
      </w:r>
      <w:r w:rsidRPr="009260F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7"/>
        <w:gridCol w:w="180"/>
        <w:gridCol w:w="834"/>
        <w:gridCol w:w="7291"/>
      </w:tblGrid>
      <w:tr w:rsidR="009260F9" w:rsidRPr="009260F9" w:rsidTr="009260F9">
        <w:trPr>
          <w:tblCellSpacing w:w="15" w:type="dxa"/>
        </w:trPr>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3</w:t>
            </w:r>
          </w:p>
        </w:tc>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Nazwa: </w:t>
            </w:r>
          </w:p>
        </w:tc>
        <w:tc>
          <w:tcPr>
            <w:tcW w:w="0" w:type="auto"/>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budowa sieci wodociągowej wraz z odcinkami sieci od wodociągu głównego do granic nieruchomości oraz armaturą towarzyszącą (tj.: zasuwami, hydrantami, trójnikami sieciowymi itp.) w ulicy Świerkowej w Konstancinie-Jeziornie</w:t>
            </w:r>
          </w:p>
        </w:tc>
      </w:tr>
    </w:tbl>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b/>
          <w:bCs/>
          <w:sz w:val="24"/>
          <w:szCs w:val="24"/>
          <w:lang w:eastAsia="pl-PL"/>
        </w:rPr>
        <w:t xml:space="preserve">1) Krótki opis przedmiotu zamówienia </w:t>
      </w:r>
      <w:r w:rsidRPr="009260F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60F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60F9">
        <w:rPr>
          <w:rFonts w:ascii="Times New Roman" w:eastAsia="Times New Roman" w:hAnsi="Times New Roman" w:cs="Times New Roman"/>
          <w:sz w:val="24"/>
          <w:szCs w:val="24"/>
          <w:lang w:eastAsia="pl-PL"/>
        </w:rPr>
        <w:t>1) Przedmiotem zamówienia jest budowa sieci wodociągowej wraz z odcinkami sieci od wodociągu głównego do granic nieruchomości oraz armaturą towarzyszącą (tj.: zasuwami, hydrantami, trójnikami sieciowymi itp.) w ulicy Świerkowej w Konstancinie-Jeziornie, w tym odtworzenie nawierzchni tej ulicy. 2) Zakres prac obejmuje realizację robót budowlanych na podstawie dokumentacji technicznej, tj.: projektów budowlanych, Specyfikacji Technicznej Wykonania i Odbioru Robót Budowlanych (</w:t>
      </w:r>
      <w:proofErr w:type="spellStart"/>
      <w:r w:rsidRPr="009260F9">
        <w:rPr>
          <w:rFonts w:ascii="Times New Roman" w:eastAsia="Times New Roman" w:hAnsi="Times New Roman" w:cs="Times New Roman"/>
          <w:sz w:val="24"/>
          <w:szCs w:val="24"/>
          <w:lang w:eastAsia="pl-PL"/>
        </w:rPr>
        <w:t>STWiORB</w:t>
      </w:r>
      <w:proofErr w:type="spellEnd"/>
      <w:r w:rsidRPr="009260F9">
        <w:rPr>
          <w:rFonts w:ascii="Times New Roman" w:eastAsia="Times New Roman" w:hAnsi="Times New Roman" w:cs="Times New Roman"/>
          <w:sz w:val="24"/>
          <w:szCs w:val="24"/>
          <w:lang w:eastAsia="pl-PL"/>
        </w:rPr>
        <w:t xml:space="preserve">), wykonanych przez: MARKO-BIS Wanda Markowska z siedzibą w Warszawie pn. Budowa sieci wodociągowej Dz110 mm wraz z odcinkami sieci od wodociągu głównego do granic nieruchomości w ulicy Świerkowej w mieście Konstancin-Jeziorna (załącznik nr 10c do SIWZ) oraz decyzji o pozwoleniu na budowę nr 749/2019 z dnia 30 kwietnia 2019 r. wydanej przez Starostę Piaseczyńskiego (załącznik nr 11c do SIWZ). 3) Roboty ziemne oraz odtworzenie nawierzchni ulicy Świerkowej należy wykonać w następujący sposób: a) warunki odtworzenia nawierzchni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wyciąć mechanicznie docelowy fragment nawierzchni bitumicznej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po wykonaniu wykopu i sieci wodociągowej, przestrzeń nad instalacją zasypać piaskiem średnim do wysokości 24 cm poniżej rzędnej nawierzchni jezdni, zagęszczając mechanicznie, warstwowo zasypany materiał,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wykonać warstwę podbudowy z kruszywa kamiennego frakcji 0-31,5 - grubości warstwy 16 cm, zagęszczając mechanicznie,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wykonać warstwę wierzchnią z destruktu asfaltobetonu – grubość warstwy około 8 cm (do górnej krawędzi nawierzchni asfaltowej) zagęszczając mechanicznie, zgodnie z obowiązującymi normami;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zawory, zasuwy należy montować na rzędnej dotychczasowej jezdni;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zachować spadki jak na dotychczasowej części drogi. b) warunki odtworzenia pobocza drogi: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występowania gliny w wykopie należy dokonać wymiany gruntu ;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utwardzonego pobocza należy ułożyć warstwę kruszywa łamanego o grubości minimum 10 cm;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kruszywo łamane należy zagęścić walcem lub zagęszczarką z zachowaniem 4% </w:t>
      </w:r>
      <w:r w:rsidRPr="009260F9">
        <w:rPr>
          <w:rFonts w:ascii="Times New Roman" w:eastAsia="Times New Roman" w:hAnsi="Times New Roman" w:cs="Times New Roman"/>
          <w:sz w:val="24"/>
          <w:szCs w:val="24"/>
          <w:lang w:eastAsia="pl-PL"/>
        </w:rPr>
        <w:lastRenderedPageBreak/>
        <w:t xml:space="preserve">spadku;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pobocza trawiastego należy ułożyć 10 cm warstwę humusu i obsiać trawą;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w przypadku wystąpienia </w:t>
      </w:r>
      <w:proofErr w:type="spellStart"/>
      <w:r w:rsidRPr="009260F9">
        <w:rPr>
          <w:rFonts w:ascii="Times New Roman" w:eastAsia="Times New Roman" w:hAnsi="Times New Roman" w:cs="Times New Roman"/>
          <w:sz w:val="24"/>
          <w:szCs w:val="24"/>
          <w:lang w:eastAsia="pl-PL"/>
        </w:rPr>
        <w:t>nasadzeń</w:t>
      </w:r>
      <w:proofErr w:type="spellEnd"/>
      <w:r w:rsidRPr="009260F9">
        <w:rPr>
          <w:rFonts w:ascii="Times New Roman" w:eastAsia="Times New Roman" w:hAnsi="Times New Roman" w:cs="Times New Roman"/>
          <w:sz w:val="24"/>
          <w:szCs w:val="24"/>
          <w:lang w:eastAsia="pl-PL"/>
        </w:rPr>
        <w:t xml:space="preserve"> (rośliny i krzewy) należy je zabezpieczyć; </w:t>
      </w:r>
      <w:r w:rsidRPr="009260F9">
        <w:rPr>
          <w:rFonts w:ascii="Times New Roman" w:eastAsia="Times New Roman" w:hAnsi="Times New Roman" w:cs="Times New Roman"/>
          <w:sz w:val="24"/>
          <w:szCs w:val="24"/>
          <w:lang w:eastAsia="pl-PL"/>
        </w:rPr>
        <w:sym w:font="Symbol" w:char="F02D"/>
      </w:r>
      <w:r w:rsidRPr="009260F9">
        <w:rPr>
          <w:rFonts w:ascii="Times New Roman" w:eastAsia="Times New Roman" w:hAnsi="Times New Roman" w:cs="Times New Roman"/>
          <w:sz w:val="24"/>
          <w:szCs w:val="24"/>
          <w:lang w:eastAsia="pl-PL"/>
        </w:rPr>
        <w:t xml:space="preserve"> miejsce prowadzenia robót należy przywrócić do stanu pierwotnego. Uwaga: Etapy robót ziemnych odtworzeniowych podbudowy ulicy oraz jej nawierzchni należy zgłaszać Kierownikowi Wydziału Dróg Gminnych Urzędu Miast i Gminy Konstancin-Jeziorna.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2) Wspólny Słownik Zamówień(CPV): </w:t>
      </w:r>
      <w:r w:rsidRPr="009260F9">
        <w:rPr>
          <w:rFonts w:ascii="Times New Roman" w:eastAsia="Times New Roman" w:hAnsi="Times New Roman" w:cs="Times New Roman"/>
          <w:sz w:val="24"/>
          <w:szCs w:val="24"/>
          <w:lang w:eastAsia="pl-PL"/>
        </w:rPr>
        <w:t xml:space="preserve">45231300-8,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3) Wartość części zamówienia(jeżeli zamawiający podaje informacje o wartości zamówienia):</w:t>
      </w:r>
      <w:r w:rsidRPr="009260F9">
        <w:rPr>
          <w:rFonts w:ascii="Times New Roman" w:eastAsia="Times New Roman" w:hAnsi="Times New Roman" w:cs="Times New Roman"/>
          <w:sz w:val="24"/>
          <w:szCs w:val="24"/>
          <w:lang w:eastAsia="pl-PL"/>
        </w:rPr>
        <w:br/>
        <w:t xml:space="preserve">Wartość bez VAT: </w:t>
      </w:r>
      <w:r w:rsidRPr="009260F9">
        <w:rPr>
          <w:rFonts w:ascii="Times New Roman" w:eastAsia="Times New Roman" w:hAnsi="Times New Roman" w:cs="Times New Roman"/>
          <w:sz w:val="24"/>
          <w:szCs w:val="24"/>
          <w:lang w:eastAsia="pl-PL"/>
        </w:rPr>
        <w:br/>
        <w:t xml:space="preserve">Waluta: </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4) Czas trwania lub termin wykonania: </w:t>
      </w:r>
      <w:r w:rsidRPr="009260F9">
        <w:rPr>
          <w:rFonts w:ascii="Times New Roman" w:eastAsia="Times New Roman" w:hAnsi="Times New Roman" w:cs="Times New Roman"/>
          <w:sz w:val="24"/>
          <w:szCs w:val="24"/>
          <w:lang w:eastAsia="pl-PL"/>
        </w:rPr>
        <w:br/>
        <w:t xml:space="preserve">okres w miesiącach: </w:t>
      </w:r>
      <w:r w:rsidRPr="009260F9">
        <w:rPr>
          <w:rFonts w:ascii="Times New Roman" w:eastAsia="Times New Roman" w:hAnsi="Times New Roman" w:cs="Times New Roman"/>
          <w:sz w:val="24"/>
          <w:szCs w:val="24"/>
          <w:lang w:eastAsia="pl-PL"/>
        </w:rPr>
        <w:br/>
        <w:t xml:space="preserve">okres w dniach: </w:t>
      </w:r>
      <w:r w:rsidRPr="009260F9">
        <w:rPr>
          <w:rFonts w:ascii="Times New Roman" w:eastAsia="Times New Roman" w:hAnsi="Times New Roman" w:cs="Times New Roman"/>
          <w:sz w:val="24"/>
          <w:szCs w:val="24"/>
          <w:lang w:eastAsia="pl-PL"/>
        </w:rPr>
        <w:br/>
        <w:t xml:space="preserve">data rozpoczęcia: </w:t>
      </w:r>
      <w:r w:rsidRPr="009260F9">
        <w:rPr>
          <w:rFonts w:ascii="Times New Roman" w:eastAsia="Times New Roman" w:hAnsi="Times New Roman" w:cs="Times New Roman"/>
          <w:sz w:val="24"/>
          <w:szCs w:val="24"/>
          <w:lang w:eastAsia="pl-PL"/>
        </w:rPr>
        <w:br/>
        <w:t>data zakończenia: 2020-11-15</w:t>
      </w: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Znaczenie</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90,00</w:t>
            </w:r>
          </w:p>
        </w:tc>
      </w:tr>
      <w:tr w:rsidR="009260F9" w:rsidRPr="009260F9" w:rsidTr="009260F9">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60F9" w:rsidRPr="009260F9" w:rsidRDefault="009260F9" w:rsidP="009260F9">
            <w:pPr>
              <w:spacing w:after="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t>10,00</w:t>
            </w:r>
          </w:p>
        </w:tc>
      </w:tr>
    </w:tbl>
    <w:p w:rsidR="009260F9" w:rsidRPr="009260F9" w:rsidRDefault="009260F9" w:rsidP="009260F9">
      <w:pPr>
        <w:spacing w:after="240" w:line="240" w:lineRule="auto"/>
        <w:rPr>
          <w:rFonts w:ascii="Times New Roman" w:eastAsia="Times New Roman" w:hAnsi="Times New Roman" w:cs="Times New Roman"/>
          <w:sz w:val="24"/>
          <w:szCs w:val="24"/>
          <w:lang w:eastAsia="pl-PL"/>
        </w:rPr>
      </w:pPr>
      <w:r w:rsidRPr="009260F9">
        <w:rPr>
          <w:rFonts w:ascii="Times New Roman" w:eastAsia="Times New Roman" w:hAnsi="Times New Roman" w:cs="Times New Roman"/>
          <w:sz w:val="24"/>
          <w:szCs w:val="24"/>
          <w:lang w:eastAsia="pl-PL"/>
        </w:rPr>
        <w:br/>
      </w:r>
      <w:r w:rsidRPr="009260F9">
        <w:rPr>
          <w:rFonts w:ascii="Times New Roman" w:eastAsia="Times New Roman" w:hAnsi="Times New Roman" w:cs="Times New Roman"/>
          <w:b/>
          <w:bCs/>
          <w:sz w:val="24"/>
          <w:szCs w:val="24"/>
          <w:lang w:eastAsia="pl-PL"/>
        </w:rPr>
        <w:t>6) INFORMACJE DODATKOWE:</w:t>
      </w:r>
      <w:r w:rsidRPr="009260F9">
        <w:rPr>
          <w:rFonts w:ascii="Times New Roman" w:eastAsia="Times New Roman" w:hAnsi="Times New Roman" w:cs="Times New Roman"/>
          <w:sz w:val="24"/>
          <w:szCs w:val="24"/>
          <w:lang w:eastAsia="pl-PL"/>
        </w:rPr>
        <w:br/>
      </w:r>
    </w:p>
    <w:p w:rsidR="009260F9" w:rsidRPr="009260F9" w:rsidRDefault="009260F9" w:rsidP="009260F9">
      <w:pPr>
        <w:spacing w:after="240" w:line="240" w:lineRule="auto"/>
        <w:rPr>
          <w:rFonts w:ascii="Times New Roman" w:eastAsia="Times New Roman" w:hAnsi="Times New Roman" w:cs="Times New Roman"/>
          <w:sz w:val="24"/>
          <w:szCs w:val="24"/>
          <w:lang w:eastAsia="pl-PL"/>
        </w:rPr>
      </w:pPr>
    </w:p>
    <w:p w:rsidR="009260F9" w:rsidRPr="009260F9" w:rsidRDefault="009260F9" w:rsidP="009260F9">
      <w:pPr>
        <w:spacing w:after="240" w:line="240" w:lineRule="auto"/>
        <w:rPr>
          <w:rFonts w:ascii="Times New Roman" w:eastAsia="Times New Roman" w:hAnsi="Times New Roman" w:cs="Times New Roman"/>
          <w:sz w:val="24"/>
          <w:szCs w:val="24"/>
          <w:lang w:eastAsia="pl-PL"/>
        </w:rPr>
      </w:pPr>
    </w:p>
    <w:p w:rsidR="006E1A76" w:rsidRDefault="006E1A76">
      <w:bookmarkStart w:id="0" w:name="_GoBack"/>
      <w:bookmarkEnd w:id="0"/>
    </w:p>
    <w:sectPr w:rsidR="006E1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41"/>
    <w:rsid w:val="004E5441"/>
    <w:rsid w:val="006E1A76"/>
    <w:rsid w:val="00926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64B3"/>
  <w15:chartTrackingRefBased/>
  <w15:docId w15:val="{7313F2A9-A265-441C-9411-585FF941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60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40146">
      <w:bodyDiv w:val="1"/>
      <w:marLeft w:val="0"/>
      <w:marRight w:val="0"/>
      <w:marTop w:val="0"/>
      <w:marBottom w:val="0"/>
      <w:divBdr>
        <w:top w:val="none" w:sz="0" w:space="0" w:color="auto"/>
        <w:left w:val="none" w:sz="0" w:space="0" w:color="auto"/>
        <w:bottom w:val="none" w:sz="0" w:space="0" w:color="auto"/>
        <w:right w:val="none" w:sz="0" w:space="0" w:color="auto"/>
      </w:divBdr>
      <w:divsChild>
        <w:div w:id="1926573926">
          <w:marLeft w:val="0"/>
          <w:marRight w:val="0"/>
          <w:marTop w:val="0"/>
          <w:marBottom w:val="0"/>
          <w:divBdr>
            <w:top w:val="none" w:sz="0" w:space="0" w:color="auto"/>
            <w:left w:val="none" w:sz="0" w:space="0" w:color="auto"/>
            <w:bottom w:val="none" w:sz="0" w:space="0" w:color="auto"/>
            <w:right w:val="none" w:sz="0" w:space="0" w:color="auto"/>
          </w:divBdr>
          <w:divsChild>
            <w:div w:id="764808078">
              <w:marLeft w:val="0"/>
              <w:marRight w:val="0"/>
              <w:marTop w:val="0"/>
              <w:marBottom w:val="0"/>
              <w:divBdr>
                <w:top w:val="none" w:sz="0" w:space="0" w:color="auto"/>
                <w:left w:val="none" w:sz="0" w:space="0" w:color="auto"/>
                <w:bottom w:val="none" w:sz="0" w:space="0" w:color="auto"/>
                <w:right w:val="none" w:sz="0" w:space="0" w:color="auto"/>
              </w:divBdr>
            </w:div>
            <w:div w:id="1235238812">
              <w:marLeft w:val="0"/>
              <w:marRight w:val="0"/>
              <w:marTop w:val="0"/>
              <w:marBottom w:val="0"/>
              <w:divBdr>
                <w:top w:val="none" w:sz="0" w:space="0" w:color="auto"/>
                <w:left w:val="none" w:sz="0" w:space="0" w:color="auto"/>
                <w:bottom w:val="none" w:sz="0" w:space="0" w:color="auto"/>
                <w:right w:val="none" w:sz="0" w:space="0" w:color="auto"/>
              </w:divBdr>
            </w:div>
            <w:div w:id="1574196460">
              <w:marLeft w:val="0"/>
              <w:marRight w:val="0"/>
              <w:marTop w:val="0"/>
              <w:marBottom w:val="0"/>
              <w:divBdr>
                <w:top w:val="none" w:sz="0" w:space="0" w:color="auto"/>
                <w:left w:val="none" w:sz="0" w:space="0" w:color="auto"/>
                <w:bottom w:val="none" w:sz="0" w:space="0" w:color="auto"/>
                <w:right w:val="none" w:sz="0" w:space="0" w:color="auto"/>
              </w:divBdr>
              <w:divsChild>
                <w:div w:id="1908880770">
                  <w:marLeft w:val="0"/>
                  <w:marRight w:val="0"/>
                  <w:marTop w:val="0"/>
                  <w:marBottom w:val="0"/>
                  <w:divBdr>
                    <w:top w:val="none" w:sz="0" w:space="0" w:color="auto"/>
                    <w:left w:val="none" w:sz="0" w:space="0" w:color="auto"/>
                    <w:bottom w:val="none" w:sz="0" w:space="0" w:color="auto"/>
                    <w:right w:val="none" w:sz="0" w:space="0" w:color="auto"/>
                  </w:divBdr>
                </w:div>
              </w:divsChild>
            </w:div>
            <w:div w:id="1486314793">
              <w:marLeft w:val="0"/>
              <w:marRight w:val="0"/>
              <w:marTop w:val="0"/>
              <w:marBottom w:val="0"/>
              <w:divBdr>
                <w:top w:val="none" w:sz="0" w:space="0" w:color="auto"/>
                <w:left w:val="none" w:sz="0" w:space="0" w:color="auto"/>
                <w:bottom w:val="none" w:sz="0" w:space="0" w:color="auto"/>
                <w:right w:val="none" w:sz="0" w:space="0" w:color="auto"/>
              </w:divBdr>
              <w:divsChild>
                <w:div w:id="200636814">
                  <w:marLeft w:val="0"/>
                  <w:marRight w:val="0"/>
                  <w:marTop w:val="0"/>
                  <w:marBottom w:val="0"/>
                  <w:divBdr>
                    <w:top w:val="none" w:sz="0" w:space="0" w:color="auto"/>
                    <w:left w:val="none" w:sz="0" w:space="0" w:color="auto"/>
                    <w:bottom w:val="none" w:sz="0" w:space="0" w:color="auto"/>
                    <w:right w:val="none" w:sz="0" w:space="0" w:color="auto"/>
                  </w:divBdr>
                </w:div>
              </w:divsChild>
            </w:div>
            <w:div w:id="1371953781">
              <w:marLeft w:val="0"/>
              <w:marRight w:val="0"/>
              <w:marTop w:val="0"/>
              <w:marBottom w:val="0"/>
              <w:divBdr>
                <w:top w:val="none" w:sz="0" w:space="0" w:color="auto"/>
                <w:left w:val="none" w:sz="0" w:space="0" w:color="auto"/>
                <w:bottom w:val="none" w:sz="0" w:space="0" w:color="auto"/>
                <w:right w:val="none" w:sz="0" w:space="0" w:color="auto"/>
              </w:divBdr>
              <w:divsChild>
                <w:div w:id="384454741">
                  <w:marLeft w:val="0"/>
                  <w:marRight w:val="0"/>
                  <w:marTop w:val="0"/>
                  <w:marBottom w:val="0"/>
                  <w:divBdr>
                    <w:top w:val="none" w:sz="0" w:space="0" w:color="auto"/>
                    <w:left w:val="none" w:sz="0" w:space="0" w:color="auto"/>
                    <w:bottom w:val="none" w:sz="0" w:space="0" w:color="auto"/>
                    <w:right w:val="none" w:sz="0" w:space="0" w:color="auto"/>
                  </w:divBdr>
                </w:div>
                <w:div w:id="2134011059">
                  <w:marLeft w:val="0"/>
                  <w:marRight w:val="0"/>
                  <w:marTop w:val="0"/>
                  <w:marBottom w:val="0"/>
                  <w:divBdr>
                    <w:top w:val="none" w:sz="0" w:space="0" w:color="auto"/>
                    <w:left w:val="none" w:sz="0" w:space="0" w:color="auto"/>
                    <w:bottom w:val="none" w:sz="0" w:space="0" w:color="auto"/>
                    <w:right w:val="none" w:sz="0" w:space="0" w:color="auto"/>
                  </w:divBdr>
                </w:div>
                <w:div w:id="724186536">
                  <w:marLeft w:val="0"/>
                  <w:marRight w:val="0"/>
                  <w:marTop w:val="0"/>
                  <w:marBottom w:val="0"/>
                  <w:divBdr>
                    <w:top w:val="none" w:sz="0" w:space="0" w:color="auto"/>
                    <w:left w:val="none" w:sz="0" w:space="0" w:color="auto"/>
                    <w:bottom w:val="none" w:sz="0" w:space="0" w:color="auto"/>
                    <w:right w:val="none" w:sz="0" w:space="0" w:color="auto"/>
                  </w:divBdr>
                </w:div>
                <w:div w:id="63072586">
                  <w:marLeft w:val="0"/>
                  <w:marRight w:val="0"/>
                  <w:marTop w:val="0"/>
                  <w:marBottom w:val="0"/>
                  <w:divBdr>
                    <w:top w:val="none" w:sz="0" w:space="0" w:color="auto"/>
                    <w:left w:val="none" w:sz="0" w:space="0" w:color="auto"/>
                    <w:bottom w:val="none" w:sz="0" w:space="0" w:color="auto"/>
                    <w:right w:val="none" w:sz="0" w:space="0" w:color="auto"/>
                  </w:divBdr>
                </w:div>
              </w:divsChild>
            </w:div>
            <w:div w:id="1989361989">
              <w:marLeft w:val="0"/>
              <w:marRight w:val="0"/>
              <w:marTop w:val="0"/>
              <w:marBottom w:val="0"/>
              <w:divBdr>
                <w:top w:val="none" w:sz="0" w:space="0" w:color="auto"/>
                <w:left w:val="none" w:sz="0" w:space="0" w:color="auto"/>
                <w:bottom w:val="none" w:sz="0" w:space="0" w:color="auto"/>
                <w:right w:val="none" w:sz="0" w:space="0" w:color="auto"/>
              </w:divBdr>
              <w:divsChild>
                <w:div w:id="1465342875">
                  <w:marLeft w:val="0"/>
                  <w:marRight w:val="0"/>
                  <w:marTop w:val="0"/>
                  <w:marBottom w:val="0"/>
                  <w:divBdr>
                    <w:top w:val="none" w:sz="0" w:space="0" w:color="auto"/>
                    <w:left w:val="none" w:sz="0" w:space="0" w:color="auto"/>
                    <w:bottom w:val="none" w:sz="0" w:space="0" w:color="auto"/>
                    <w:right w:val="none" w:sz="0" w:space="0" w:color="auto"/>
                  </w:divBdr>
                </w:div>
                <w:div w:id="1973632161">
                  <w:marLeft w:val="0"/>
                  <w:marRight w:val="0"/>
                  <w:marTop w:val="0"/>
                  <w:marBottom w:val="0"/>
                  <w:divBdr>
                    <w:top w:val="none" w:sz="0" w:space="0" w:color="auto"/>
                    <w:left w:val="none" w:sz="0" w:space="0" w:color="auto"/>
                    <w:bottom w:val="none" w:sz="0" w:space="0" w:color="auto"/>
                    <w:right w:val="none" w:sz="0" w:space="0" w:color="auto"/>
                  </w:divBdr>
                </w:div>
                <w:div w:id="29767565">
                  <w:marLeft w:val="0"/>
                  <w:marRight w:val="0"/>
                  <w:marTop w:val="0"/>
                  <w:marBottom w:val="0"/>
                  <w:divBdr>
                    <w:top w:val="none" w:sz="0" w:space="0" w:color="auto"/>
                    <w:left w:val="none" w:sz="0" w:space="0" w:color="auto"/>
                    <w:bottom w:val="none" w:sz="0" w:space="0" w:color="auto"/>
                    <w:right w:val="none" w:sz="0" w:space="0" w:color="auto"/>
                  </w:divBdr>
                </w:div>
                <w:div w:id="638655632">
                  <w:marLeft w:val="0"/>
                  <w:marRight w:val="0"/>
                  <w:marTop w:val="0"/>
                  <w:marBottom w:val="0"/>
                  <w:divBdr>
                    <w:top w:val="none" w:sz="0" w:space="0" w:color="auto"/>
                    <w:left w:val="none" w:sz="0" w:space="0" w:color="auto"/>
                    <w:bottom w:val="none" w:sz="0" w:space="0" w:color="auto"/>
                    <w:right w:val="none" w:sz="0" w:space="0" w:color="auto"/>
                  </w:divBdr>
                </w:div>
                <w:div w:id="1495682941">
                  <w:marLeft w:val="0"/>
                  <w:marRight w:val="0"/>
                  <w:marTop w:val="0"/>
                  <w:marBottom w:val="0"/>
                  <w:divBdr>
                    <w:top w:val="none" w:sz="0" w:space="0" w:color="auto"/>
                    <w:left w:val="none" w:sz="0" w:space="0" w:color="auto"/>
                    <w:bottom w:val="none" w:sz="0" w:space="0" w:color="auto"/>
                    <w:right w:val="none" w:sz="0" w:space="0" w:color="auto"/>
                  </w:divBdr>
                </w:div>
                <w:div w:id="206452486">
                  <w:marLeft w:val="0"/>
                  <w:marRight w:val="0"/>
                  <w:marTop w:val="0"/>
                  <w:marBottom w:val="0"/>
                  <w:divBdr>
                    <w:top w:val="none" w:sz="0" w:space="0" w:color="auto"/>
                    <w:left w:val="none" w:sz="0" w:space="0" w:color="auto"/>
                    <w:bottom w:val="none" w:sz="0" w:space="0" w:color="auto"/>
                    <w:right w:val="none" w:sz="0" w:space="0" w:color="auto"/>
                  </w:divBdr>
                </w:div>
                <w:div w:id="2090494086">
                  <w:marLeft w:val="0"/>
                  <w:marRight w:val="0"/>
                  <w:marTop w:val="0"/>
                  <w:marBottom w:val="0"/>
                  <w:divBdr>
                    <w:top w:val="none" w:sz="0" w:space="0" w:color="auto"/>
                    <w:left w:val="none" w:sz="0" w:space="0" w:color="auto"/>
                    <w:bottom w:val="none" w:sz="0" w:space="0" w:color="auto"/>
                    <w:right w:val="none" w:sz="0" w:space="0" w:color="auto"/>
                  </w:divBdr>
                </w:div>
              </w:divsChild>
            </w:div>
            <w:div w:id="980233687">
              <w:marLeft w:val="0"/>
              <w:marRight w:val="0"/>
              <w:marTop w:val="0"/>
              <w:marBottom w:val="0"/>
              <w:divBdr>
                <w:top w:val="none" w:sz="0" w:space="0" w:color="auto"/>
                <w:left w:val="none" w:sz="0" w:space="0" w:color="auto"/>
                <w:bottom w:val="none" w:sz="0" w:space="0" w:color="auto"/>
                <w:right w:val="none" w:sz="0" w:space="0" w:color="auto"/>
              </w:divBdr>
              <w:divsChild>
                <w:div w:id="2138062954">
                  <w:marLeft w:val="0"/>
                  <w:marRight w:val="0"/>
                  <w:marTop w:val="0"/>
                  <w:marBottom w:val="0"/>
                  <w:divBdr>
                    <w:top w:val="none" w:sz="0" w:space="0" w:color="auto"/>
                    <w:left w:val="none" w:sz="0" w:space="0" w:color="auto"/>
                    <w:bottom w:val="none" w:sz="0" w:space="0" w:color="auto"/>
                    <w:right w:val="none" w:sz="0" w:space="0" w:color="auto"/>
                  </w:divBdr>
                </w:div>
                <w:div w:id="1738894058">
                  <w:marLeft w:val="0"/>
                  <w:marRight w:val="0"/>
                  <w:marTop w:val="0"/>
                  <w:marBottom w:val="0"/>
                  <w:divBdr>
                    <w:top w:val="none" w:sz="0" w:space="0" w:color="auto"/>
                    <w:left w:val="none" w:sz="0" w:space="0" w:color="auto"/>
                    <w:bottom w:val="none" w:sz="0" w:space="0" w:color="auto"/>
                    <w:right w:val="none" w:sz="0" w:space="0" w:color="auto"/>
                  </w:divBdr>
                </w:div>
              </w:divsChild>
            </w:div>
            <w:div w:id="1906531204">
              <w:marLeft w:val="0"/>
              <w:marRight w:val="0"/>
              <w:marTop w:val="0"/>
              <w:marBottom w:val="0"/>
              <w:divBdr>
                <w:top w:val="none" w:sz="0" w:space="0" w:color="auto"/>
                <w:left w:val="none" w:sz="0" w:space="0" w:color="auto"/>
                <w:bottom w:val="none" w:sz="0" w:space="0" w:color="auto"/>
                <w:right w:val="none" w:sz="0" w:space="0" w:color="auto"/>
              </w:divBdr>
              <w:divsChild>
                <w:div w:id="882207808">
                  <w:marLeft w:val="0"/>
                  <w:marRight w:val="0"/>
                  <w:marTop w:val="0"/>
                  <w:marBottom w:val="0"/>
                  <w:divBdr>
                    <w:top w:val="none" w:sz="0" w:space="0" w:color="auto"/>
                    <w:left w:val="none" w:sz="0" w:space="0" w:color="auto"/>
                    <w:bottom w:val="none" w:sz="0" w:space="0" w:color="auto"/>
                    <w:right w:val="none" w:sz="0" w:space="0" w:color="auto"/>
                  </w:divBdr>
                </w:div>
                <w:div w:id="1778476216">
                  <w:marLeft w:val="0"/>
                  <w:marRight w:val="0"/>
                  <w:marTop w:val="0"/>
                  <w:marBottom w:val="0"/>
                  <w:divBdr>
                    <w:top w:val="none" w:sz="0" w:space="0" w:color="auto"/>
                    <w:left w:val="none" w:sz="0" w:space="0" w:color="auto"/>
                    <w:bottom w:val="none" w:sz="0" w:space="0" w:color="auto"/>
                    <w:right w:val="none" w:sz="0" w:space="0" w:color="auto"/>
                  </w:divBdr>
                </w:div>
                <w:div w:id="2072993979">
                  <w:marLeft w:val="0"/>
                  <w:marRight w:val="0"/>
                  <w:marTop w:val="0"/>
                  <w:marBottom w:val="0"/>
                  <w:divBdr>
                    <w:top w:val="none" w:sz="0" w:space="0" w:color="auto"/>
                    <w:left w:val="none" w:sz="0" w:space="0" w:color="auto"/>
                    <w:bottom w:val="none" w:sz="0" w:space="0" w:color="auto"/>
                    <w:right w:val="none" w:sz="0" w:space="0" w:color="auto"/>
                  </w:divBdr>
                </w:div>
                <w:div w:id="2144497262">
                  <w:marLeft w:val="0"/>
                  <w:marRight w:val="0"/>
                  <w:marTop w:val="0"/>
                  <w:marBottom w:val="0"/>
                  <w:divBdr>
                    <w:top w:val="none" w:sz="0" w:space="0" w:color="auto"/>
                    <w:left w:val="none" w:sz="0" w:space="0" w:color="auto"/>
                    <w:bottom w:val="none" w:sz="0" w:space="0" w:color="auto"/>
                    <w:right w:val="none" w:sz="0" w:space="0" w:color="auto"/>
                  </w:divBdr>
                </w:div>
                <w:div w:id="659696673">
                  <w:marLeft w:val="0"/>
                  <w:marRight w:val="0"/>
                  <w:marTop w:val="0"/>
                  <w:marBottom w:val="0"/>
                  <w:divBdr>
                    <w:top w:val="none" w:sz="0" w:space="0" w:color="auto"/>
                    <w:left w:val="none" w:sz="0" w:space="0" w:color="auto"/>
                    <w:bottom w:val="none" w:sz="0" w:space="0" w:color="auto"/>
                    <w:right w:val="none" w:sz="0" w:space="0" w:color="auto"/>
                  </w:divBdr>
                </w:div>
                <w:div w:id="2145854346">
                  <w:marLeft w:val="0"/>
                  <w:marRight w:val="0"/>
                  <w:marTop w:val="0"/>
                  <w:marBottom w:val="0"/>
                  <w:divBdr>
                    <w:top w:val="none" w:sz="0" w:space="0" w:color="auto"/>
                    <w:left w:val="none" w:sz="0" w:space="0" w:color="auto"/>
                    <w:bottom w:val="none" w:sz="0" w:space="0" w:color="auto"/>
                    <w:right w:val="none" w:sz="0" w:space="0" w:color="auto"/>
                  </w:divBdr>
                </w:div>
              </w:divsChild>
            </w:div>
            <w:div w:id="1276719214">
              <w:marLeft w:val="0"/>
              <w:marRight w:val="0"/>
              <w:marTop w:val="0"/>
              <w:marBottom w:val="0"/>
              <w:divBdr>
                <w:top w:val="none" w:sz="0" w:space="0" w:color="auto"/>
                <w:left w:val="none" w:sz="0" w:space="0" w:color="auto"/>
                <w:bottom w:val="none" w:sz="0" w:space="0" w:color="auto"/>
                <w:right w:val="none" w:sz="0" w:space="0" w:color="auto"/>
              </w:divBdr>
              <w:divsChild>
                <w:div w:id="1789617209">
                  <w:marLeft w:val="0"/>
                  <w:marRight w:val="0"/>
                  <w:marTop w:val="0"/>
                  <w:marBottom w:val="0"/>
                  <w:divBdr>
                    <w:top w:val="none" w:sz="0" w:space="0" w:color="auto"/>
                    <w:left w:val="none" w:sz="0" w:space="0" w:color="auto"/>
                    <w:bottom w:val="none" w:sz="0" w:space="0" w:color="auto"/>
                    <w:right w:val="none" w:sz="0" w:space="0" w:color="auto"/>
                  </w:divBdr>
                </w:div>
                <w:div w:id="394086768">
                  <w:marLeft w:val="0"/>
                  <w:marRight w:val="0"/>
                  <w:marTop w:val="0"/>
                  <w:marBottom w:val="0"/>
                  <w:divBdr>
                    <w:top w:val="none" w:sz="0" w:space="0" w:color="auto"/>
                    <w:left w:val="none" w:sz="0" w:space="0" w:color="auto"/>
                    <w:bottom w:val="none" w:sz="0" w:space="0" w:color="auto"/>
                    <w:right w:val="none" w:sz="0" w:space="0" w:color="auto"/>
                  </w:divBdr>
                </w:div>
                <w:div w:id="1907639535">
                  <w:marLeft w:val="0"/>
                  <w:marRight w:val="0"/>
                  <w:marTop w:val="0"/>
                  <w:marBottom w:val="0"/>
                  <w:divBdr>
                    <w:top w:val="none" w:sz="0" w:space="0" w:color="auto"/>
                    <w:left w:val="none" w:sz="0" w:space="0" w:color="auto"/>
                    <w:bottom w:val="none" w:sz="0" w:space="0" w:color="auto"/>
                    <w:right w:val="none" w:sz="0" w:space="0" w:color="auto"/>
                  </w:divBdr>
                </w:div>
                <w:div w:id="442581040">
                  <w:marLeft w:val="0"/>
                  <w:marRight w:val="0"/>
                  <w:marTop w:val="0"/>
                  <w:marBottom w:val="0"/>
                  <w:divBdr>
                    <w:top w:val="none" w:sz="0" w:space="0" w:color="auto"/>
                    <w:left w:val="none" w:sz="0" w:space="0" w:color="auto"/>
                    <w:bottom w:val="none" w:sz="0" w:space="0" w:color="auto"/>
                    <w:right w:val="none" w:sz="0" w:space="0" w:color="auto"/>
                  </w:divBdr>
                </w:div>
                <w:div w:id="18549878">
                  <w:marLeft w:val="0"/>
                  <w:marRight w:val="0"/>
                  <w:marTop w:val="0"/>
                  <w:marBottom w:val="0"/>
                  <w:divBdr>
                    <w:top w:val="none" w:sz="0" w:space="0" w:color="auto"/>
                    <w:left w:val="none" w:sz="0" w:space="0" w:color="auto"/>
                    <w:bottom w:val="none" w:sz="0" w:space="0" w:color="auto"/>
                    <w:right w:val="none" w:sz="0" w:space="0" w:color="auto"/>
                  </w:divBdr>
                </w:div>
                <w:div w:id="653026690">
                  <w:marLeft w:val="0"/>
                  <w:marRight w:val="0"/>
                  <w:marTop w:val="0"/>
                  <w:marBottom w:val="0"/>
                  <w:divBdr>
                    <w:top w:val="none" w:sz="0" w:space="0" w:color="auto"/>
                    <w:left w:val="none" w:sz="0" w:space="0" w:color="auto"/>
                    <w:bottom w:val="none" w:sz="0" w:space="0" w:color="auto"/>
                    <w:right w:val="none" w:sz="0" w:space="0" w:color="auto"/>
                  </w:divBdr>
                </w:div>
                <w:div w:id="1642883949">
                  <w:marLeft w:val="0"/>
                  <w:marRight w:val="0"/>
                  <w:marTop w:val="0"/>
                  <w:marBottom w:val="0"/>
                  <w:divBdr>
                    <w:top w:val="none" w:sz="0" w:space="0" w:color="auto"/>
                    <w:left w:val="none" w:sz="0" w:space="0" w:color="auto"/>
                    <w:bottom w:val="none" w:sz="0" w:space="0" w:color="auto"/>
                    <w:right w:val="none" w:sz="0" w:space="0" w:color="auto"/>
                  </w:divBdr>
                </w:div>
                <w:div w:id="893542515">
                  <w:marLeft w:val="0"/>
                  <w:marRight w:val="0"/>
                  <w:marTop w:val="0"/>
                  <w:marBottom w:val="0"/>
                  <w:divBdr>
                    <w:top w:val="none" w:sz="0" w:space="0" w:color="auto"/>
                    <w:left w:val="none" w:sz="0" w:space="0" w:color="auto"/>
                    <w:bottom w:val="none" w:sz="0" w:space="0" w:color="auto"/>
                    <w:right w:val="none" w:sz="0" w:space="0" w:color="auto"/>
                  </w:divBdr>
                </w:div>
              </w:divsChild>
            </w:div>
            <w:div w:id="149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10249</Words>
  <Characters>61495</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2020-01-28T13:56:00Z</cp:lastPrinted>
  <dcterms:created xsi:type="dcterms:W3CDTF">2020-01-28T13:56:00Z</dcterms:created>
  <dcterms:modified xsi:type="dcterms:W3CDTF">2020-01-28T13:57:00Z</dcterms:modified>
</cp:coreProperties>
</file>