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D0D6B" w14:textId="77777777" w:rsidR="006B680D" w:rsidRPr="006B680D" w:rsidRDefault="006B680D" w:rsidP="006B68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B680D">
        <w:rPr>
          <w:b/>
        </w:rPr>
        <w:t xml:space="preserve">Obowiązek </w:t>
      </w:r>
      <w:r w:rsidRPr="006B680D">
        <w:rPr>
          <w:rFonts w:ascii="Times New Roman" w:hAnsi="Times New Roman" w:cs="Times New Roman"/>
          <w:b/>
          <w:sz w:val="20"/>
          <w:szCs w:val="20"/>
        </w:rPr>
        <w:t xml:space="preserve">informacyjny w związku z przetwarzaniem danych osobowych </w:t>
      </w:r>
    </w:p>
    <w:p w14:paraId="4198A1A1" w14:textId="77777777" w:rsidR="006B680D" w:rsidRPr="006B680D" w:rsidRDefault="006B680D" w:rsidP="006B680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B680D">
        <w:rPr>
          <w:rFonts w:ascii="Times New Roman" w:hAnsi="Times New Roman" w:cs="Times New Roman"/>
          <w:b/>
          <w:sz w:val="20"/>
          <w:szCs w:val="20"/>
        </w:rPr>
        <w:t>- zwrot podatku akcyzowego zawartego w cenie oleju napędowego</w:t>
      </w:r>
    </w:p>
    <w:p w14:paraId="177D7C93" w14:textId="77777777" w:rsidR="006B680D" w:rsidRPr="006B680D" w:rsidRDefault="006B680D" w:rsidP="006B680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20DA22" w14:textId="77777777" w:rsidR="006B680D" w:rsidRPr="006B680D" w:rsidRDefault="006B680D" w:rsidP="006B68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 xml:space="preserve">Administratorem danych osobowych jest </w:t>
      </w:r>
      <w:r w:rsidRPr="006B680D">
        <w:rPr>
          <w:rFonts w:ascii="Times New Roman" w:hAnsi="Times New Roman" w:cs="Times New Roman"/>
          <w:b/>
          <w:bCs/>
          <w:sz w:val="20"/>
          <w:szCs w:val="20"/>
        </w:rPr>
        <w:t>Burmistrz Gminy Konstancin-Jeziorna</w:t>
      </w:r>
      <w:r w:rsidRPr="006B680D">
        <w:rPr>
          <w:rFonts w:ascii="Times New Roman" w:hAnsi="Times New Roman" w:cs="Times New Roman"/>
          <w:sz w:val="20"/>
          <w:szCs w:val="20"/>
        </w:rPr>
        <w:t xml:space="preserve"> (dalej: „ADMINISTRATOR”), z siedzibą: ul. Piaseczyńska 77, 05-520 Konstancin-Jeziorna. Z Administratorem można się kontaktować pisemnie, za pomocą poczty tradycyjnej na w/w adres lub drogą mailową: urzad@konstancinjeziorna.pl.</w:t>
      </w:r>
    </w:p>
    <w:p w14:paraId="3B5D362D" w14:textId="77777777" w:rsidR="006B680D" w:rsidRPr="006B680D" w:rsidRDefault="006B680D" w:rsidP="006B680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się skontaktować pod adresem mailowym: </w:t>
      </w:r>
      <w:r w:rsidRPr="006B680D">
        <w:rPr>
          <w:rFonts w:ascii="Times New Roman" w:hAnsi="Times New Roman" w:cs="Times New Roman"/>
          <w:b/>
          <w:bCs/>
          <w:sz w:val="20"/>
          <w:szCs w:val="20"/>
        </w:rPr>
        <w:t>iod@konstancinjeziorna.pl.</w:t>
      </w:r>
    </w:p>
    <w:p w14:paraId="01F41E70" w14:textId="77777777" w:rsidR="006B680D" w:rsidRPr="006B680D" w:rsidRDefault="006B680D" w:rsidP="006B68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 xml:space="preserve"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10 marca 2006 r. o zwrocie podatku akcyzowego zawartego w cenie oleju napędowego wykorzystywanego do produkcji rolnej. </w:t>
      </w:r>
    </w:p>
    <w:p w14:paraId="0D406A1C" w14:textId="77777777" w:rsidR="006B680D" w:rsidRPr="006B680D" w:rsidRDefault="006B680D" w:rsidP="006B68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>Dane osobowe będą przetwarzane w celu przyjęcia wniosku, rozstrzygnięcia i wydania decyzji w sprawie zwrotu podatku akcyzowego zawartego w cenie oleju napędowego wykorzystywanego do produkcji rolnej - art. 6 ust. 1 lit c, e RODO - dane osobowe będą przechowywane przez 10 lat, a następnie przez okres przedawnienia roszczeń przysługujących administratorowi danych i w stosunku do niego, lecz nie krócej niż okres wynikający z ustawy z dnia 14 lipca 1983 o narodowym zasobie archiwalnym i archiwach.</w:t>
      </w:r>
    </w:p>
    <w:p w14:paraId="7B336938" w14:textId="77777777" w:rsidR="006B680D" w:rsidRPr="006B680D" w:rsidRDefault="006B680D" w:rsidP="006B68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 xml:space="preserve">Dane osobowe nie pochodzą od stron trzecich. </w:t>
      </w:r>
    </w:p>
    <w:p w14:paraId="7E589140" w14:textId="77777777" w:rsidR="006B680D" w:rsidRPr="006B680D" w:rsidRDefault="006B680D" w:rsidP="006B68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 xml:space="preserve">Administrator nie zamierza przekazywać danych do państwa trzeciego lub organizacji międzynarodowej. </w:t>
      </w:r>
    </w:p>
    <w:p w14:paraId="26C9485A" w14:textId="77777777" w:rsidR="006B680D" w:rsidRPr="006B680D" w:rsidRDefault="006B680D" w:rsidP="006B68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 xml:space="preserve">Administrator będzie przekazywał dane osobowe innym podmiotom, tylko na podstawie przepisów prawa, a także na podstawie zawartych umów powierzenia przetwarzania danych, w tym do dostawców usług teleinformatycznych. </w:t>
      </w:r>
    </w:p>
    <w:p w14:paraId="12E9612A" w14:textId="77777777" w:rsidR="006B680D" w:rsidRPr="006B680D" w:rsidRDefault="006B680D" w:rsidP="006B68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>Posiada Pan / Pani prawo do:</w:t>
      </w:r>
    </w:p>
    <w:p w14:paraId="1E415224" w14:textId="77777777" w:rsidR="006B680D" w:rsidRPr="006B680D" w:rsidRDefault="006B680D" w:rsidP="006B680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>żądania od Administratora dostępu do danych osobowych, ich sprostowania, usunięcia lub ograniczenia przetwarzania,</w:t>
      </w:r>
    </w:p>
    <w:p w14:paraId="4AF8E64D" w14:textId="77777777" w:rsidR="006B680D" w:rsidRPr="006B680D" w:rsidRDefault="006B680D" w:rsidP="006B680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>wniesienia sprzeciwu wobec przetwarzania, a także przenoszenia danych,</w:t>
      </w:r>
    </w:p>
    <w:p w14:paraId="49A7ECCB" w14:textId="77777777" w:rsidR="006B680D" w:rsidRPr="006B680D" w:rsidRDefault="006B680D" w:rsidP="006B680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>wniesienia skargi na działania Administratora do Prezesa Urzędu Ochrony Danych Osobowych.</w:t>
      </w:r>
    </w:p>
    <w:p w14:paraId="4A33F2E6" w14:textId="77777777" w:rsidR="006B680D" w:rsidRPr="006B680D" w:rsidRDefault="006B680D" w:rsidP="006B68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>Podanie danych osobowych jest wymogiem ustawowym, nie podanie danych uniemożliwia prawidłowe wykonanie praw i obowiązków Administratora.</w:t>
      </w:r>
    </w:p>
    <w:p w14:paraId="45FA4283" w14:textId="77777777" w:rsidR="006B680D" w:rsidRPr="006B680D" w:rsidRDefault="006B680D" w:rsidP="006B680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>Administrator nie przewiduje zautomatyzowanego podejmowania decyzji.</w:t>
      </w:r>
    </w:p>
    <w:p w14:paraId="2CD67714" w14:textId="77777777" w:rsidR="006B680D" w:rsidRPr="006B680D" w:rsidRDefault="006B680D" w:rsidP="006B68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AA30BCA" w14:textId="77777777" w:rsidR="006B680D" w:rsidRPr="006B680D" w:rsidRDefault="006B680D" w:rsidP="006B68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080FD7" w14:textId="77777777" w:rsidR="006B680D" w:rsidRPr="006B680D" w:rsidRDefault="006B680D" w:rsidP="006B680D">
      <w:p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>Ja, …………………………… zapoznałam/em się z informacjami dotyczącymi przetwarzania moich danych osobowych.</w:t>
      </w:r>
    </w:p>
    <w:p w14:paraId="7C545B35" w14:textId="77777777" w:rsidR="006B680D" w:rsidRPr="006B680D" w:rsidRDefault="006B680D" w:rsidP="006B68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3BF19F" w14:textId="77777777" w:rsidR="006B680D" w:rsidRPr="006B680D" w:rsidRDefault="006B680D" w:rsidP="006B68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B133DB" w14:textId="77777777" w:rsidR="006B680D" w:rsidRPr="006B680D" w:rsidRDefault="006B680D" w:rsidP="006B680D">
      <w:p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6B680D">
        <w:rPr>
          <w:rFonts w:ascii="Times New Roman" w:hAnsi="Times New Roman" w:cs="Times New Roman"/>
          <w:sz w:val="20"/>
          <w:szCs w:val="20"/>
        </w:rPr>
        <w:tab/>
      </w:r>
      <w:r w:rsidRPr="006B680D">
        <w:rPr>
          <w:rFonts w:ascii="Times New Roman" w:hAnsi="Times New Roman" w:cs="Times New Roman"/>
          <w:sz w:val="20"/>
          <w:szCs w:val="20"/>
        </w:rPr>
        <w:tab/>
      </w:r>
      <w:r w:rsidRPr="006B680D">
        <w:rPr>
          <w:rFonts w:ascii="Times New Roman" w:hAnsi="Times New Roman" w:cs="Times New Roman"/>
          <w:sz w:val="20"/>
          <w:szCs w:val="20"/>
        </w:rPr>
        <w:tab/>
        <w:t>……………………………………</w:t>
      </w:r>
    </w:p>
    <w:p w14:paraId="7D9788B1" w14:textId="468C1AA4" w:rsidR="00142E57" w:rsidRPr="006B680D" w:rsidRDefault="006B680D" w:rsidP="006B680D">
      <w:pPr>
        <w:jc w:val="both"/>
        <w:rPr>
          <w:rFonts w:ascii="Times New Roman" w:hAnsi="Times New Roman" w:cs="Times New Roman"/>
          <w:sz w:val="20"/>
          <w:szCs w:val="20"/>
        </w:rPr>
      </w:pPr>
      <w:r w:rsidRPr="006B680D">
        <w:rPr>
          <w:rFonts w:ascii="Times New Roman" w:hAnsi="Times New Roman" w:cs="Times New Roman"/>
          <w:sz w:val="20"/>
          <w:szCs w:val="20"/>
        </w:rPr>
        <w:t>/data/</w:t>
      </w:r>
      <w:r w:rsidRPr="006B680D">
        <w:rPr>
          <w:rFonts w:ascii="Times New Roman" w:hAnsi="Times New Roman" w:cs="Times New Roman"/>
          <w:sz w:val="20"/>
          <w:szCs w:val="20"/>
        </w:rPr>
        <w:tab/>
      </w:r>
      <w:r w:rsidRPr="006B680D">
        <w:rPr>
          <w:rFonts w:ascii="Times New Roman" w:hAnsi="Times New Roman" w:cs="Times New Roman"/>
          <w:sz w:val="20"/>
          <w:szCs w:val="20"/>
        </w:rPr>
        <w:tab/>
      </w:r>
      <w:r w:rsidRPr="006B680D">
        <w:rPr>
          <w:rFonts w:ascii="Times New Roman" w:hAnsi="Times New Roman" w:cs="Times New Roman"/>
          <w:sz w:val="20"/>
          <w:szCs w:val="20"/>
        </w:rPr>
        <w:tab/>
      </w:r>
      <w:r w:rsidRPr="006B680D">
        <w:rPr>
          <w:rFonts w:ascii="Times New Roman" w:hAnsi="Times New Roman" w:cs="Times New Roman"/>
          <w:sz w:val="20"/>
          <w:szCs w:val="20"/>
        </w:rPr>
        <w:tab/>
      </w:r>
      <w:r w:rsidRPr="006B680D">
        <w:rPr>
          <w:rFonts w:ascii="Times New Roman" w:hAnsi="Times New Roman" w:cs="Times New Roman"/>
          <w:sz w:val="20"/>
          <w:szCs w:val="20"/>
        </w:rPr>
        <w:tab/>
      </w:r>
      <w:r w:rsidRPr="006B680D">
        <w:rPr>
          <w:rFonts w:ascii="Times New Roman" w:hAnsi="Times New Roman" w:cs="Times New Roman"/>
          <w:sz w:val="20"/>
          <w:szCs w:val="20"/>
        </w:rPr>
        <w:tab/>
      </w:r>
      <w:r w:rsidRPr="006B680D">
        <w:rPr>
          <w:rFonts w:ascii="Times New Roman" w:hAnsi="Times New Roman" w:cs="Times New Roman"/>
          <w:sz w:val="20"/>
          <w:szCs w:val="20"/>
        </w:rPr>
        <w:tab/>
        <w:t>/podpis/</w:t>
      </w:r>
    </w:p>
    <w:sectPr w:rsidR="00142E57" w:rsidRPr="006B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C537C"/>
    <w:multiLevelType w:val="hybridMultilevel"/>
    <w:tmpl w:val="0DFA93B0"/>
    <w:lvl w:ilvl="0" w:tplc="1040BC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10785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904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6B"/>
    <w:rsid w:val="00142E57"/>
    <w:rsid w:val="0022475B"/>
    <w:rsid w:val="0063476B"/>
    <w:rsid w:val="006B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94A4"/>
  <w15:chartTrackingRefBased/>
  <w15:docId w15:val="{C4CEEB55-9FBD-41F1-8728-1AD9DF80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Ignaczak</dc:creator>
  <cp:keywords/>
  <dc:description/>
  <cp:lastModifiedBy>Katarzyna Ignaczak</cp:lastModifiedBy>
  <cp:revision>2</cp:revision>
  <dcterms:created xsi:type="dcterms:W3CDTF">2024-10-21T10:26:00Z</dcterms:created>
  <dcterms:modified xsi:type="dcterms:W3CDTF">2024-10-21T10:28:00Z</dcterms:modified>
</cp:coreProperties>
</file>