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>Załącznik nr 1 do SIWZ</w:t>
      </w:r>
    </w:p>
    <w:p w:rsidR="009564C9" w:rsidRPr="009564C9" w:rsidRDefault="009564C9" w:rsidP="00956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pl-PL"/>
        </w:rPr>
      </w:pPr>
    </w:p>
    <w:p w:rsidR="009564C9" w:rsidRPr="009564C9" w:rsidRDefault="009564C9" w:rsidP="00956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pl-PL"/>
        </w:rPr>
      </w:pPr>
    </w:p>
    <w:p w:rsidR="009564C9" w:rsidRPr="009564C9" w:rsidRDefault="009564C9" w:rsidP="00956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Pieczęć Wykonawcy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sz w:val="32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  <w:t>Formularz ofertowy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9564C9" w:rsidRPr="009564C9" w:rsidRDefault="009564C9" w:rsidP="009564C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NIP: ……………………….</w:t>
      </w:r>
    </w:p>
    <w:p w:rsidR="009564C9" w:rsidRPr="009564C9" w:rsidRDefault="009564C9" w:rsidP="009564C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REGON……………………</w:t>
      </w:r>
    </w:p>
    <w:p w:rsidR="009564C9" w:rsidRPr="009564C9" w:rsidRDefault="009564C9" w:rsidP="009564C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KRS……………………….</w:t>
      </w:r>
    </w:p>
    <w:p w:rsidR="009564C9" w:rsidRPr="009564C9" w:rsidRDefault="009564C9" w:rsidP="009564C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Kontakt: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9564C9" w:rsidRPr="009564C9" w:rsidRDefault="009564C9" w:rsidP="009564C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tel.: ……….……………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ind w:left="142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Zgłaszam swój udział w przetargu nieograniczonym na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x-none"/>
        </w:rPr>
        <w:t xml:space="preserve"> :</w:t>
      </w:r>
      <w:r w:rsidRPr="009564C9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 xml:space="preserve"> </w:t>
      </w:r>
    </w:p>
    <w:p w:rsidR="009564C9" w:rsidRPr="009564C9" w:rsidRDefault="009564C9" w:rsidP="009564C9">
      <w:pPr>
        <w:spacing w:after="0" w:line="240" w:lineRule="auto"/>
        <w:ind w:left="2880" w:hanging="2738"/>
        <w:jc w:val="center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val="x-none" w:eastAsia="x-none"/>
        </w:rPr>
      </w:pPr>
      <w:r w:rsidRPr="009564C9">
        <w:rPr>
          <w:rFonts w:asciiTheme="majorHAnsi" w:eastAsia="Times New Roman" w:hAnsiTheme="majorHAnsi" w:cstheme="majorHAnsi"/>
          <w:b/>
          <w:i/>
          <w:sz w:val="24"/>
          <w:szCs w:val="24"/>
          <w:lang w:val="x-none" w:eastAsia="x-none"/>
        </w:rPr>
        <w:t>„</w:t>
      </w:r>
      <w:r w:rsidRPr="009564C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x-none" w:eastAsia="x-none"/>
        </w:rPr>
        <w:t>Dostawę sprzętu komputerowego</w:t>
      </w:r>
      <w:r w:rsidRPr="009564C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x-none"/>
        </w:rPr>
        <w:t xml:space="preserve"> dla Gminy Konstancin-Jeziorna w 2020 roku</w:t>
      </w:r>
      <w:r w:rsidRPr="009564C9">
        <w:rPr>
          <w:rFonts w:asciiTheme="majorHAnsi" w:eastAsia="Times New Roman" w:hAnsiTheme="majorHAnsi" w:cstheme="majorHAnsi"/>
          <w:b/>
          <w:i/>
          <w:sz w:val="24"/>
          <w:szCs w:val="24"/>
          <w:lang w:val="x-none" w:eastAsia="x-none"/>
        </w:rPr>
        <w:t>”</w:t>
      </w:r>
    </w:p>
    <w:p w:rsidR="009564C9" w:rsidRPr="009564C9" w:rsidRDefault="009564C9" w:rsidP="009564C9">
      <w:pPr>
        <w:spacing w:after="0" w:line="240" w:lineRule="auto"/>
        <w:ind w:hanging="2738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  <w:lang w:val="x-none" w:eastAsia="x-none"/>
        </w:rPr>
      </w:pPr>
    </w:p>
    <w:p w:rsidR="009564C9" w:rsidRPr="009564C9" w:rsidRDefault="009564C9" w:rsidP="009564C9">
      <w:pPr>
        <w:numPr>
          <w:ilvl w:val="0"/>
          <w:numId w:val="2"/>
        </w:numPr>
        <w:spacing w:after="0" w:line="240" w:lineRule="auto"/>
        <w:ind w:hanging="6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dostawy, będącej przedmiotem zamówienia :</w:t>
      </w:r>
    </w:p>
    <w:p w:rsidR="009564C9" w:rsidRPr="009564C9" w:rsidRDefault="009564C9" w:rsidP="009564C9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Część nr 1 - </w:t>
      </w:r>
      <w:r w:rsidRPr="009564C9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„Dostawa laptopów na potrzeby uczniów Gminy Konstancin-Jeziorna”</w:t>
      </w: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 cenę: </w:t>
      </w:r>
    </w:p>
    <w:p w:rsidR="009564C9" w:rsidRPr="009564C9" w:rsidRDefault="009564C9" w:rsidP="009564C9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brutto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………………….…. zł (słownie: ....................................................................…...), w tym podatek VAT …..%.. </w:t>
      </w:r>
    </w:p>
    <w:p w:rsidR="009564C9" w:rsidRPr="009564C9" w:rsidRDefault="009564C9" w:rsidP="009564C9">
      <w:pPr>
        <w:suppressAutoHyphens/>
        <w:autoSpaceDE w:val="0"/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numPr>
          <w:ilvl w:val="0"/>
          <w:numId w:val="2"/>
        </w:numPr>
        <w:spacing w:after="0" w:line="240" w:lineRule="auto"/>
        <w:ind w:hanging="6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Oferuję wykonanie dostawy, będącej przedmiotem zamówienia </w:t>
      </w:r>
    </w:p>
    <w:p w:rsidR="009564C9" w:rsidRPr="009564C9" w:rsidRDefault="009564C9" w:rsidP="009564C9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Część nr 2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- 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Pr="009564C9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ar-SA"/>
        </w:rPr>
        <w:t>Dostawa drukarek i urządzeń Xero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cenę: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brutto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…………….. zł (słownie: ............................................................................…..……...), w tym podatek VAT …..%.</w:t>
      </w:r>
    </w:p>
    <w:p w:rsidR="009564C9" w:rsidRPr="009564C9" w:rsidRDefault="009564C9" w:rsidP="009564C9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Uwaga: Zamawiający dopuszcza złożenie oferty na jedną lub obydwie części postępowania przetargowego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9564C9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  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p w:rsidR="009564C9" w:rsidRPr="009564C9" w:rsidRDefault="009564C9" w:rsidP="009564C9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Na dostarczony przedmiot zamówienia udzielam gwarancji jakości: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Część nr 1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: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tbl>
      <w:tblPr>
        <w:tblW w:w="94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327"/>
        <w:gridCol w:w="2551"/>
        <w:gridCol w:w="2693"/>
      </w:tblGrid>
      <w:tr w:rsidR="009564C9" w:rsidRPr="009564C9" w:rsidTr="003114F3">
        <w:trPr>
          <w:trHeight w:val="466"/>
        </w:trPr>
        <w:tc>
          <w:tcPr>
            <w:tcW w:w="851" w:type="dxa"/>
            <w:shd w:val="clear" w:color="auto" w:fill="auto"/>
            <w:noWrap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255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Minimalna wymagana</w:t>
            </w:r>
          </w:p>
        </w:tc>
        <w:tc>
          <w:tcPr>
            <w:tcW w:w="2693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Oferowana</w:t>
            </w:r>
          </w:p>
        </w:tc>
      </w:tr>
      <w:tr w:rsidR="009564C9" w:rsidRPr="009564C9" w:rsidTr="003114F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9564C9" w:rsidRPr="009564C9" w:rsidRDefault="009564C9" w:rsidP="009564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255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24 miesiące</w:t>
            </w:r>
          </w:p>
        </w:tc>
        <w:tc>
          <w:tcPr>
            <w:tcW w:w="2693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….…...miesiące</w:t>
            </w:r>
          </w:p>
        </w:tc>
      </w:tr>
    </w:tbl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Część nr 2: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tbl>
      <w:tblPr>
        <w:tblW w:w="94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327"/>
        <w:gridCol w:w="2551"/>
        <w:gridCol w:w="2693"/>
      </w:tblGrid>
      <w:tr w:rsidR="009564C9" w:rsidRPr="009564C9" w:rsidTr="003114F3">
        <w:trPr>
          <w:trHeight w:val="466"/>
        </w:trPr>
        <w:tc>
          <w:tcPr>
            <w:tcW w:w="851" w:type="dxa"/>
            <w:shd w:val="clear" w:color="auto" w:fill="auto"/>
            <w:noWrap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255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Minimalna wymagana</w:t>
            </w:r>
          </w:p>
        </w:tc>
        <w:tc>
          <w:tcPr>
            <w:tcW w:w="2693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Oferowana</w:t>
            </w:r>
          </w:p>
        </w:tc>
      </w:tr>
      <w:tr w:rsidR="009564C9" w:rsidRPr="009564C9" w:rsidTr="003114F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9564C9" w:rsidRPr="009564C9" w:rsidRDefault="009564C9" w:rsidP="009564C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Wersja 1 kserokopiarka</w:t>
            </w:r>
          </w:p>
        </w:tc>
        <w:tc>
          <w:tcPr>
            <w:tcW w:w="255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36 miesięcy</w:t>
            </w:r>
          </w:p>
        </w:tc>
        <w:tc>
          <w:tcPr>
            <w:tcW w:w="2693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…..…. miesiące</w:t>
            </w:r>
          </w:p>
        </w:tc>
      </w:tr>
      <w:tr w:rsidR="009564C9" w:rsidRPr="009564C9" w:rsidTr="003114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C9" w:rsidRPr="009564C9" w:rsidRDefault="009564C9" w:rsidP="009564C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Wersja 2 kserokopiarka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36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…..…. miesiące</w:t>
            </w:r>
          </w:p>
        </w:tc>
      </w:tr>
      <w:tr w:rsidR="009564C9" w:rsidRPr="009564C9" w:rsidTr="003114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C9" w:rsidRPr="009564C9" w:rsidRDefault="009564C9" w:rsidP="009564C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Wersja 3 kserokopiarka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36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…..…. miesiące</w:t>
            </w:r>
          </w:p>
        </w:tc>
      </w:tr>
      <w:tr w:rsidR="009564C9" w:rsidRPr="009564C9" w:rsidTr="003114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4C9" w:rsidRPr="009564C9" w:rsidRDefault="009564C9" w:rsidP="009564C9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Drukarki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Minimum 24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…..…. miesiące</w:t>
            </w:r>
          </w:p>
        </w:tc>
      </w:tr>
    </w:tbl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9564C9" w:rsidRPr="009564C9" w:rsidRDefault="009564C9" w:rsidP="009564C9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4. Akceptuję 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21 dniowy termin płatności od daty doręczenia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Zamawiającemu prawidłowo wystawionej faktury VAT.</w:t>
      </w:r>
    </w:p>
    <w:p w:rsidR="009564C9" w:rsidRPr="009564C9" w:rsidRDefault="009564C9" w:rsidP="009564C9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5.  Oświadczam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,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że jestem*/nie jestem małym lub średnim przedsiębiorcą.</w:t>
      </w:r>
    </w:p>
    <w:p w:rsidR="009564C9" w:rsidRPr="009564C9" w:rsidRDefault="009564C9" w:rsidP="009564C9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6. Jestem świadomy, iż Wykonawca ponosi pełną odpowiedzialność za skutki braku lub mylnego rozpoznania warunków realizacji niniejszego zamówienia.</w:t>
      </w:r>
    </w:p>
    <w:p w:rsidR="009564C9" w:rsidRPr="009564C9" w:rsidRDefault="009564C9" w:rsidP="009564C9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7. Oświadczam, że jestem związany ofertą w terminie wskazanym w Specyfikacji Istotnych Warunków Zamówienia.</w:t>
      </w:r>
    </w:p>
    <w:p w:rsidR="009564C9" w:rsidRPr="009564C9" w:rsidRDefault="009564C9" w:rsidP="009564C9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8. Oświadczam, że zapoznałem się ze Specyfikacją Istotnych Warunków Zamówienia i nie wnoszę do niej żadnych zastrzeżeń. Tym samym zobowiązuję się do spełnienia wszystkich warunków zawartych w SIWZ.</w:t>
      </w:r>
    </w:p>
    <w:p w:rsidR="009564C9" w:rsidRPr="009564C9" w:rsidRDefault="009564C9" w:rsidP="009564C9">
      <w:pPr>
        <w:spacing w:before="120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9. Oświadczam, że akceptuję wzór umowy. Jednocześnie zobowiązuję się w przypadku wyboru mojej oferty podpisać umowę bez zastrzeżeń, w terminie i miejscu wyznaczonym przez Zamawiającego.</w:t>
      </w:r>
    </w:p>
    <w:p w:rsidR="009564C9" w:rsidRPr="009564C9" w:rsidRDefault="009564C9" w:rsidP="009564C9">
      <w:pPr>
        <w:spacing w:before="120" w:after="0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10. Oświadczam, że przedmiot umowy objęty zamówieniem wykonam siłami własnymi, tj. bez udziału podwykonawców / przy udziale podwykonawców*.</w:t>
      </w:r>
    </w:p>
    <w:p w:rsidR="009564C9" w:rsidRPr="009564C9" w:rsidRDefault="009564C9" w:rsidP="009564C9">
      <w:p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11.  Oferta zawiera informacje stanowiące tajemnicę przedsiębiorstwa w rozumieniu przepisów o zwalczaniu nieuczciwej konkurencji:</w:t>
      </w:r>
    </w:p>
    <w:p w:rsidR="009564C9" w:rsidRPr="009564C9" w:rsidRDefault="009564C9" w:rsidP="009564C9">
      <w:p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TAK/NIE*</w:t>
      </w:r>
    </w:p>
    <w:p w:rsidR="009564C9" w:rsidRPr="009564C9" w:rsidRDefault="009564C9" w:rsidP="009564C9">
      <w:p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Informacje stanowiące tajemnicę przedsiębiorstwa zawarto w ……………………………</w:t>
      </w:r>
    </w:p>
    <w:p w:rsidR="009564C9" w:rsidRPr="009564C9" w:rsidRDefault="009564C9" w:rsidP="009564C9">
      <w:p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(tylko, jeśli dotyczy – podać nazwę dokumentu, nr załącznika, nr strony).</w:t>
      </w:r>
    </w:p>
    <w:p w:rsidR="009564C9" w:rsidRPr="009564C9" w:rsidRDefault="009564C9" w:rsidP="009564C9">
      <w:pPr>
        <w:spacing w:before="120"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12. Oświadczam, że wybór mojej oferty jako najkorzystniejszej będzie / nie będzie* prowadzić do powstania dla Zamawiającego obowiązku podatkowego zgodnie  z przepisami ustawy z dnia 11 marca 2004 roku o podatku od towarów i usług  (Dz. U. z 2018 r., poz. 2174 z </w:t>
      </w:r>
      <w:proofErr w:type="spellStart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9564C9" w:rsidRPr="009564C9" w:rsidRDefault="009564C9" w:rsidP="009564C9">
      <w:pPr>
        <w:numPr>
          <w:ilvl w:val="0"/>
          <w:numId w:val="9"/>
        </w:numPr>
        <w:spacing w:before="120" w:after="0" w:line="240" w:lineRule="auto"/>
        <w:ind w:left="993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…………………………………………………………………………..</w:t>
      </w:r>
    </w:p>
    <w:p w:rsidR="009564C9" w:rsidRPr="009564C9" w:rsidRDefault="009564C9" w:rsidP="009564C9">
      <w:pPr>
        <w:spacing w:before="120" w:after="0" w:line="240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9564C9" w:rsidRPr="009564C9" w:rsidRDefault="009564C9" w:rsidP="009564C9">
      <w:pPr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………………………………………………………………………...…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(wskazać wartość tego towaru lub usług bez kwoty podatku)</w:t>
      </w:r>
    </w:p>
    <w:p w:rsidR="009564C9" w:rsidRPr="009564C9" w:rsidRDefault="009564C9" w:rsidP="009564C9">
      <w:pPr>
        <w:spacing w:before="120"/>
        <w:ind w:left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13. Wadium należy zwrócić na rachunek bankowy nr ……………………………………     w przypadku wniesienia wadium w innej formie na adres …………………………………………................................................................................</w:t>
      </w:r>
    </w:p>
    <w:p w:rsidR="009564C9" w:rsidRPr="009564C9" w:rsidRDefault="009564C9" w:rsidP="009564C9">
      <w:pPr>
        <w:spacing w:before="120"/>
        <w:ind w:left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14. Ofertę niniejszą wraz z załącznikami składam na …………. kolejno ponumerowanych stronach.</w:t>
      </w:r>
    </w:p>
    <w:p w:rsidR="009564C9" w:rsidRPr="009564C9" w:rsidRDefault="009564C9" w:rsidP="009564C9">
      <w:pPr>
        <w:spacing w:before="120" w:line="360" w:lineRule="auto"/>
        <w:ind w:left="2520" w:hanging="209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17. Do niniejszej oferty załączam:</w:t>
      </w:r>
    </w:p>
    <w:p w:rsidR="009564C9" w:rsidRPr="009564C9" w:rsidRDefault="009564C9" w:rsidP="009564C9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</w:t>
      </w:r>
    </w:p>
    <w:p w:rsidR="009564C9" w:rsidRPr="009564C9" w:rsidRDefault="009564C9" w:rsidP="009564C9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</w:t>
      </w:r>
    </w:p>
    <w:p w:rsidR="009564C9" w:rsidRPr="009564C9" w:rsidRDefault="009564C9" w:rsidP="009564C9">
      <w:pPr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......................................................., dnia ................2020 r.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9564C9" w:rsidRPr="009564C9" w:rsidRDefault="009564C9" w:rsidP="009564C9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upoważnionego przedstawiciela Wykonawcy)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*) niepotrzebne skreślić</w:t>
      </w:r>
    </w:p>
    <w:p w:rsidR="009564C9" w:rsidRPr="009564C9" w:rsidRDefault="009564C9" w:rsidP="009564C9">
      <w:pPr>
        <w:spacing w:after="0" w:line="240" w:lineRule="auto"/>
        <w:ind w:left="340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Załącznik nr 1A do SIWZ</w:t>
      </w:r>
    </w:p>
    <w:p w:rsidR="009564C9" w:rsidRPr="009564C9" w:rsidRDefault="009564C9" w:rsidP="00956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pl-PL"/>
        </w:rPr>
      </w:pPr>
    </w:p>
    <w:p w:rsidR="009564C9" w:rsidRPr="009564C9" w:rsidRDefault="009564C9" w:rsidP="00956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pl-PL"/>
        </w:rPr>
      </w:pPr>
    </w:p>
    <w:p w:rsidR="009564C9" w:rsidRPr="009564C9" w:rsidRDefault="009564C9" w:rsidP="00956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Pieczęć Wykonawcy</w:t>
      </w:r>
    </w:p>
    <w:p w:rsidR="009564C9" w:rsidRPr="009564C9" w:rsidRDefault="009564C9" w:rsidP="009564C9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Formularz cenowy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UWAGA!!!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Zamawiający dopuszcza zaoferowanie sprzętu o parametrach równoważnych, jak również o lepszych parametrach technicznych, niż zostało to określone w niniejszym załączniku.</w:t>
      </w:r>
    </w:p>
    <w:p w:rsidR="009564C9" w:rsidRPr="009564C9" w:rsidRDefault="009564C9" w:rsidP="009564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„Dostawa sprzętu komputerowego dla Gminy Konstancin-Jeziorna w 2020 roku”</w:t>
      </w:r>
    </w:p>
    <w:p w:rsidR="009564C9" w:rsidRPr="009564C9" w:rsidRDefault="009564C9" w:rsidP="009564C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Część nr 1:” Dostawa laptopów na potrzeby uczniów Gminy Konstancin-Jeziorna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„</w:t>
      </w:r>
    </w:p>
    <w:p w:rsidR="009564C9" w:rsidRPr="009564C9" w:rsidRDefault="009564C9" w:rsidP="009564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927"/>
        <w:gridCol w:w="1701"/>
        <w:gridCol w:w="1134"/>
        <w:gridCol w:w="1701"/>
      </w:tblGrid>
      <w:tr w:rsidR="009564C9" w:rsidRPr="009564C9" w:rsidTr="003114F3">
        <w:trPr>
          <w:cantSplit/>
          <w:trHeight w:val="793"/>
        </w:trPr>
        <w:tc>
          <w:tcPr>
            <w:tcW w:w="538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Lp.</w:t>
            </w:r>
          </w:p>
        </w:tc>
        <w:tc>
          <w:tcPr>
            <w:tcW w:w="3927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Wartość brutto PLN</w:t>
            </w:r>
          </w:p>
        </w:tc>
      </w:tr>
      <w:tr w:rsidR="009564C9" w:rsidRPr="009564C9" w:rsidTr="003114F3">
        <w:trPr>
          <w:cantSplit/>
          <w:trHeight w:val="263"/>
        </w:trPr>
        <w:tc>
          <w:tcPr>
            <w:tcW w:w="538" w:type="dxa"/>
            <w:tcBorders>
              <w:bottom w:val="single" w:sz="4" w:space="0" w:color="auto"/>
            </w:tcBorders>
          </w:tcPr>
          <w:p w:rsidR="009564C9" w:rsidRPr="009564C9" w:rsidRDefault="009564C9" w:rsidP="009564C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  <w:vAlign w:val="bottom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Laptop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140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564C9" w:rsidRPr="009564C9" w:rsidTr="003114F3">
        <w:trPr>
          <w:gridBefore w:val="3"/>
          <w:wBefore w:w="6166" w:type="dxa"/>
          <w:trHeight w:val="276"/>
        </w:trPr>
        <w:tc>
          <w:tcPr>
            <w:tcW w:w="1134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9564C9" w:rsidRPr="009564C9" w:rsidRDefault="009564C9" w:rsidP="009564C9">
      <w:pPr>
        <w:keepNext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9564C9" w:rsidRPr="009564C9" w:rsidRDefault="009564C9" w:rsidP="009564C9">
      <w:pPr>
        <w:keepNext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Część nr 2: „</w:t>
      </w:r>
      <w:r w:rsidRPr="009564C9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ar-SA"/>
        </w:rPr>
        <w:t>Dostawa drukarek i urządzeń Xero</w:t>
      </w:r>
      <w:r w:rsidRPr="009564C9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”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761"/>
        <w:gridCol w:w="1701"/>
        <w:gridCol w:w="1134"/>
        <w:gridCol w:w="1701"/>
      </w:tblGrid>
      <w:tr w:rsidR="009564C9" w:rsidRPr="009564C9" w:rsidTr="003114F3">
        <w:trPr>
          <w:cantSplit/>
          <w:trHeight w:val="793"/>
        </w:trPr>
        <w:tc>
          <w:tcPr>
            <w:tcW w:w="704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Lp.</w:t>
            </w:r>
          </w:p>
        </w:tc>
        <w:tc>
          <w:tcPr>
            <w:tcW w:w="376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Wartość brutto PLN</w:t>
            </w:r>
          </w:p>
        </w:tc>
      </w:tr>
      <w:tr w:rsidR="009564C9" w:rsidRPr="009564C9" w:rsidTr="003114F3">
        <w:trPr>
          <w:cantSplit/>
          <w:trHeight w:val="263"/>
        </w:trPr>
        <w:tc>
          <w:tcPr>
            <w:tcW w:w="704" w:type="dxa"/>
          </w:tcPr>
          <w:p w:rsidR="009564C9" w:rsidRPr="009564C9" w:rsidRDefault="009564C9" w:rsidP="009564C9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761" w:type="dxa"/>
            <w:vAlign w:val="bottom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Wersja 1 kserokopiarka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564C9" w:rsidRPr="009564C9" w:rsidTr="003114F3">
        <w:trPr>
          <w:cantSplit/>
          <w:trHeight w:val="263"/>
        </w:trPr>
        <w:tc>
          <w:tcPr>
            <w:tcW w:w="704" w:type="dxa"/>
          </w:tcPr>
          <w:p w:rsidR="009564C9" w:rsidRPr="009564C9" w:rsidRDefault="009564C9" w:rsidP="009564C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761" w:type="dxa"/>
            <w:vAlign w:val="bottom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Wersja 2 kserokopiarka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564C9" w:rsidRPr="009564C9" w:rsidTr="003114F3">
        <w:trPr>
          <w:cantSplit/>
          <w:trHeight w:val="263"/>
        </w:trPr>
        <w:tc>
          <w:tcPr>
            <w:tcW w:w="704" w:type="dxa"/>
            <w:tcBorders>
              <w:bottom w:val="single" w:sz="4" w:space="0" w:color="auto"/>
            </w:tcBorders>
          </w:tcPr>
          <w:p w:rsidR="009564C9" w:rsidRPr="009564C9" w:rsidRDefault="009564C9" w:rsidP="009564C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vAlign w:val="bottom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Wersja 3 kserokopiarka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564C9" w:rsidRPr="009564C9" w:rsidTr="003114F3">
        <w:trPr>
          <w:cantSplit/>
          <w:trHeight w:val="263"/>
        </w:trPr>
        <w:tc>
          <w:tcPr>
            <w:tcW w:w="704" w:type="dxa"/>
          </w:tcPr>
          <w:p w:rsidR="009564C9" w:rsidRPr="009564C9" w:rsidRDefault="009564C9" w:rsidP="009564C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761" w:type="dxa"/>
            <w:vAlign w:val="bottom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Drukarka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564C9" w:rsidRPr="009564C9" w:rsidTr="003114F3">
        <w:trPr>
          <w:gridBefore w:val="3"/>
          <w:wBefore w:w="6166" w:type="dxa"/>
          <w:trHeight w:val="276"/>
        </w:trPr>
        <w:tc>
          <w:tcPr>
            <w:tcW w:w="1134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9564C9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:rsidR="009564C9" w:rsidRPr="009564C9" w:rsidRDefault="009564C9" w:rsidP="009564C9">
      <w:pPr>
        <w:numPr>
          <w:ilvl w:val="3"/>
          <w:numId w:val="15"/>
        </w:numPr>
        <w:spacing w:after="0" w:line="240" w:lineRule="auto"/>
        <w:ind w:left="284" w:hanging="32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9564C9">
        <w:rPr>
          <w:rFonts w:asciiTheme="majorHAnsi" w:eastAsia="Times New Roman" w:hAnsiTheme="majorHAnsi" w:cstheme="majorHAnsi"/>
          <w:b/>
          <w:lang w:eastAsia="pl-PL"/>
        </w:rPr>
        <w:t>Laptop – 140 sztuk: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2"/>
        <w:gridCol w:w="2049"/>
        <w:gridCol w:w="4043"/>
        <w:gridCol w:w="2369"/>
      </w:tblGrid>
      <w:tr w:rsidR="009564C9" w:rsidRPr="009564C9" w:rsidTr="003114F3">
        <w:trPr>
          <w:trHeight w:val="284"/>
        </w:trPr>
        <w:tc>
          <w:tcPr>
            <w:tcW w:w="296" w:type="pct"/>
            <w:shd w:val="pct10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1139" w:type="pct"/>
            <w:shd w:val="pct10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 komponentu</w:t>
            </w:r>
          </w:p>
        </w:tc>
        <w:tc>
          <w:tcPr>
            <w:tcW w:w="2248" w:type="pct"/>
            <w:shd w:val="pct10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lang w:eastAsia="pl-PL"/>
              </w:rPr>
              <w:t>Wymagane minimalne parametry techniczne komputerów</w:t>
            </w:r>
          </w:p>
        </w:tc>
        <w:tc>
          <w:tcPr>
            <w:tcW w:w="1317" w:type="pct"/>
            <w:shd w:val="pct10" w:color="auto" w:fill="auto"/>
            <w:vAlign w:val="center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lang w:eastAsia="pl-PL"/>
              </w:rPr>
              <w:t>Oferowane parametry techniczne komputerów</w:t>
            </w: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lang w:eastAsia="pl-PL"/>
              </w:rPr>
              <w:t>Typ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lang w:eastAsia="pl-PL"/>
              </w:rPr>
              <w:t>Laptop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lang w:eastAsia="pl-PL"/>
              </w:rPr>
              <w:t>Producent………………..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lang w:eastAsia="pl-PL"/>
              </w:rPr>
              <w:t>Model…………………..</w:t>
            </w: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lang w:eastAsia="pl-PL"/>
              </w:rPr>
              <w:t>Zgodne ?</w:t>
            </w: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lang w:eastAsia="pl-PL"/>
              </w:rPr>
              <w:t>Tak/Nie</w:t>
            </w: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Matryca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Komputer przenośny typu notebook z ekranem 15,6” o rozdzielczości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FHD (1920 x 1080), powłoką przeciwodblaskową, jasność 220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nits</w:t>
            </w:r>
            <w:proofErr w:type="spellEnd"/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Procesor wielordzeniowy osiągający w teście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Passmark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CPU Mark wynik min. 3650 punktów według wyników ze strony </w:t>
            </w:r>
            <w:hyperlink r:id="rId7" w:history="1">
              <w:r w:rsidRPr="009564C9">
                <w:rPr>
                  <w:rFonts w:asciiTheme="majorHAnsi" w:eastAsia="Times New Roman" w:hAnsiTheme="majorHAnsi" w:cstheme="majorHAnsi"/>
                  <w:color w:val="0000FF"/>
                  <w:sz w:val="24"/>
                  <w:szCs w:val="24"/>
                  <w:u w:val="single"/>
                  <w:lang w:eastAsia="pl-PL"/>
                </w:rPr>
                <w:t>http://www.cpubenchmark.net</w:t>
              </w:r>
            </w:hyperlink>
            <w:r w:rsidRPr="009564C9">
              <w:rPr>
                <w:rFonts w:asciiTheme="majorHAnsi" w:eastAsia="Times New Roman" w:hAnsiTheme="majorHAnsi" w:cstheme="majorHAnsi"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Na dzień 15.09.2020 r.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val="sv-SE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B050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8GB możliwość rozbudowy do min 32GB, jeden slot wolny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Pamięć masowa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FF"/>
                <w:u w:val="single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Min. 256GB SSD 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Zintegrowana w procesorze z możliwością dynamicznego przydzielenia pamięci systemowej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Karta dźwiękowa zintegrowana z płytą główną, wbudowane dwa głośniki stereo o mocy 2x 2W.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Mikrofon z funkcją redukcji szumów i poprawy mowy wbudowany w obudowę matrycy.</w:t>
            </w: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Kamera internetowa z diodą informującą o aktywności, 0.9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Mpix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, trwale zainstalowana w obudowie matrycy wyposażona w mechaniczną przysłonę.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Bateria i zasilanie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Bateria o pojemności min. 55Whr 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B05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Zasilacz o mocy </w:t>
            </w: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min. 65W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Szkielet obudowy i zawiasy notebooka wykonany z wzmacnianego metalu. 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Obudowa spełniająca normy MIL-STD-810G (do oferty załączyć oświadczenie producenta)  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Wirtualizacja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wirtualizacji).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tabs>
                <w:tab w:val="num" w:pos="283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asset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tag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Możliwość włączenia/wyłączenia funkcji automatycznego tworzenia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recovery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 BIOS na dysku twardym.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rPr>
          <w:trHeight w:val="284"/>
        </w:trPr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Głośność laptopa mierzona zgodnie z normą ISO 7779 oraz wykazana zgodnie z normą ISO 9296 w pozycji obserwatora w trybie pracy dysku twardego (IDLE) wynosząca maksymalnie 19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dB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Certyfikat ISO9001: 2015 dla producenta sprzętu (należy załączyć do oferty)</w:t>
            </w:r>
          </w:p>
          <w:p w:rsidR="009564C9" w:rsidRPr="009564C9" w:rsidRDefault="009564C9" w:rsidP="009564C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Certyfikat ISO 14001 dla producenta sprzętu (należy załączyć do oferty)</w:t>
            </w:r>
          </w:p>
          <w:p w:rsidR="009564C9" w:rsidRPr="009564C9" w:rsidRDefault="009564C9" w:rsidP="009564C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Deklaracja zgodności CE (załączyć do oferty)</w:t>
            </w:r>
          </w:p>
          <w:p w:rsidR="009564C9" w:rsidRPr="009564C9" w:rsidRDefault="009564C9" w:rsidP="009564C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RoHS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 Unii Europejskiej o eliminacji substancji niebezpiecznych w postaci oświadczenia producenta jednostki</w:t>
            </w:r>
          </w:p>
          <w:p w:rsidR="009564C9" w:rsidRPr="009564C9" w:rsidRDefault="009564C9" w:rsidP="009564C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Potwierdzenie kompatybilności komputera z zaoferowanym systemem operacyjnym (załączyć do oferty wydruk z strony producenta oprogramowania)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Certyfikat TCO dla oferowanego modelu – załączyć wydruk ze strony </w:t>
            </w:r>
            <w:hyperlink r:id="rId8" w:history="1">
              <w:r w:rsidRPr="009564C9">
                <w:rPr>
                  <w:rFonts w:asciiTheme="majorHAnsi" w:eastAsia="Times New Roman" w:hAnsiTheme="majorHAnsi" w:cstheme="majorHAnsi"/>
                  <w:color w:val="0000FF"/>
                  <w:sz w:val="24"/>
                  <w:szCs w:val="24"/>
                  <w:u w:val="single"/>
                  <w:lang w:eastAsia="pl-PL"/>
                </w:rPr>
                <w:t>http://tcocertified.com</w:t>
              </w:r>
            </w:hyperlink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Diagnostyka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System diagnostyczny z graficznym interfejsem użytkownika zaszyty w tej samej pamięci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flash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 co BIOS, dostępny z poziomu szybkiego menu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boot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 lub BIOS, umożliwiający przetestowanie komputera a w szczególności jego składowych. </w:t>
            </w: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Weryfikacja wygenerowanych przez komputer kluczy szyfrowania musi odbywać się w dedykowanym chipsecie na płycie głównej.</w:t>
            </w: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Złącze linki zabezpieczającej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Zainstalowany system operacyjny w wersji edukacyjnej musi spełniać następujące wymagania, poprzez wbudowane mechanizmy, bez użycia dodatkowych aplikacji: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możliwość dokonywania aktualizacji i poprawek systemu przez Internet z możliwością wyboru instalowanych poprawek;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możliwość dokonywania uaktualnień sterowników urządzeń przez Internet – witrynę producenta systemu</w:t>
            </w: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internetowa aktualizacja zapewniona w języku polskim;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wbudowana zapora internetowa (firewall) dla ochrony połączeń internetowych; zintegrowana z systemem konsola do zarządzania ustawieniami zapory i regułami IP v4 i v6;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zlokalizowane w języku polskim, co najmniej następujące elementy:  menu, odtwarzacz multimediów, pomoc, komunikaty systemowe;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wsparcie dla większości powszechnie używanych urządzeń peryferyjnych (drukarek, urządzeń sieciowych, standardów USB, Plug &amp;Play, Wi-Fi)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funkcjonalność automatycznej zmiany domyślnej drukarki w zależności od sieci, do której podłączony jest komputer;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możliwość zdalnej automatycznej instalacji, konfiguracji, administrowania oraz aktualizowania systemu;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zabezpieczony hasłem hierarchiczny dostęp do systemu, konta i profile użytkowników zarządzane zdalnie; praca systemu w trybie ochrony kont użytkowników.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zintegrowane z systemem operacyjnym narzędzia zwalczające złośliwe oprogramowanie; aktualizacje dostępne u producenta nieodpłatnie bez ograniczeń czasowych.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funkcjonalność rozpoznawania mowy, pozwalającą na sterowanie komputerem głosowo, wraz z modułem „uczenia się” głosu użytkownika.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zintegrowany z systemem operacyjnym moduł synchronizacji komputera z urządzeniami zewnętrznymi.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wbudowany system pomocy w języku polskim;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możliwość przystosowania stanowiska dla osób niepełnosprawnych (np. słabo widzących);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możliwość zarządzania stacją roboczą poprzez polityki – przez politykę rozumiemy zestaw reguł definiujących lub ograniczających funkcjonalność systemu lub aplikacji;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wdrażanie IPSEC oparte na politykach – wdrażanie IPSEC oparte na zestawach reguł definiujących ustawienia zarządzanych w sposób centralny;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automatyczne występowanie i używanie (wystawianie) certyfikatów PKI X.509;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rozbudowane polityki bezpieczeństwa – polityki dla systemu operacyjnego i dla wskazanych aplikacji;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system posiada narzędzia służące do administracji, do wykonywania kopii zapasowych polityk i ich odtwarzania oraz generowania raportów z ustawień polityk;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wsparcie dla Sun Java i .NET Framework 1.1 i 2.0 i 3.0 – możliwość uruchomienia aplikacji działających we wskazanych środowiskach;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 xml:space="preserve">- wsparcie dla JScript i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VBScript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– możliwość uruchamiania interpretera poleceń;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zdalna pomoc i współdzielenie aplikacji – możliwość zdalnego przejęcia sesji za logowanego użytkownika celem rozwiązania problemu z komputerem;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rozwiązanie służące do automatycznego zbudowania obrazu systemu wraz z aplikacjami.</w:t>
            </w: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Obraz systemu służyć ma do automatycznego upowszechnienia systemu operacyjnego inicjowanego i wykonywanego w całości poprzez sieć komputerową;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rozwiązanie ma umożliwiające wdrożenie nowego obrazu poprzez zdalną instalację;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graficzne środowisko instalacji i konfiguracji;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 xml:space="preserve">- transakcyjny system plików pozwalający na stosowanie przydziałów (ang.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quota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) na dysku dla użytkowników oraz zapewniający większą niezawodność i pozwalający tworzyć kopie zapasowe;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zarządzanie kontami użytkowników sieci oraz urządzeniami sieciowymi tj. drukarki, modemy, woluminy dyskowe, usługi katalogowe.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oprogramowanie dla tworzenia kopii zapasowych (Backup); automatyczne wykonywanie kopii plików z możliwością automatycznego przywrócenia wersji wcześniejszej;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możliwość przywracania plików systemowych;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- możliwość blokowania lub dopuszczania dowolnych urządzeń peryferyjnych za pomocą polityk grupowych (np. przy użyciu numerów identyfikacyjnych sprzętu).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Wymagania dodatkowe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Wbudowane porty i złącza: VGA, HDMI, RJ-45, min. 2x USB 3.1 w tym jeden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dosilony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, 1x USB 2.0, 1x USB typ C, czytnik kart SD, złącze słuchawkowo-mikrofonowe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Klawiatura wyspowa</w:t>
            </w:r>
            <w:r w:rsidRPr="009564C9">
              <w:rPr>
                <w:rFonts w:asciiTheme="majorHAnsi" w:eastAsia="Times New Roman" w:hAnsiTheme="majorHAnsi" w:cstheme="majorHAnsi"/>
                <w:b/>
                <w:bCs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z wydzieloną z prawej strony klawiaturą numeryczną,</w:t>
            </w:r>
            <w:r w:rsidRPr="009564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564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br/>
            </w: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z wbudowanym w klawiaturze podświetleniem układ US -QWERTY</w:t>
            </w: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Zintegrowana w postaci wewnętrznego modułu mini-PCI Express karta sieci bezprzewodowej 802.11 AC +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bluetooth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5.0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9564C9" w:rsidRPr="009564C9" w:rsidTr="003114F3">
        <w:tc>
          <w:tcPr>
            <w:tcW w:w="296" w:type="pct"/>
          </w:tcPr>
          <w:p w:rsidR="009564C9" w:rsidRPr="009564C9" w:rsidRDefault="009564C9" w:rsidP="009564C9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9" w:type="pct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Warunki gwarancyjne</w:t>
            </w:r>
          </w:p>
        </w:tc>
        <w:tc>
          <w:tcPr>
            <w:tcW w:w="2248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2-letnia gwarancja producenta świadczona na miejscu u klienta. 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Czas reakcji serwisu - do końca następnego dnia roboczego.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Dedykowany portal techniczny producenta, umożliwiający Zamawiającemu zgłaszanie awarii oraz samodzielne zamawianie zamiennych komponentów. </w:t>
            </w: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recovery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 xml:space="preserve"> systemu operacyjnego)</w:t>
            </w:r>
          </w:p>
        </w:tc>
        <w:tc>
          <w:tcPr>
            <w:tcW w:w="1317" w:type="pct"/>
          </w:tcPr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</w:tbl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9564C9" w:rsidRPr="009564C9" w:rsidRDefault="009564C9" w:rsidP="009564C9">
      <w:pPr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9564C9">
        <w:rPr>
          <w:rFonts w:asciiTheme="majorHAnsi" w:eastAsia="Times New Roman" w:hAnsiTheme="majorHAnsi" w:cstheme="majorHAnsi"/>
          <w:b/>
          <w:lang w:eastAsia="pl-PL"/>
        </w:rPr>
        <w:t>Wersja 1 kserokopiarka – 1 sztuka: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123"/>
        <w:gridCol w:w="3547"/>
        <w:gridCol w:w="2976"/>
      </w:tblGrid>
      <w:tr w:rsidR="009564C9" w:rsidRPr="009564C9" w:rsidTr="003114F3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Nazwa komponentu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Wymagane minimalne parametry techniczne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Oferowane parametry techniczne</w:t>
            </w:r>
          </w:p>
        </w:tc>
      </w:tr>
      <w:tr w:rsidR="009564C9" w:rsidRPr="009564C9" w:rsidTr="003114F3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Kserokopiarka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Producent…………………….</w:t>
            </w:r>
          </w:p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Model………………………..</w:t>
            </w: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/min A4 w kolorze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Rozdzielczość druku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1200x2400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Obsługiwana gramatura papieru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60-300 g/m2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Języki opisu strony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PCL 6, Adobe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PostScript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Pamięć / procesor / dysk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6GB RAM, procesor 1,91 GHz, dysk 250 GB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Automatyczny, dwustronny, jednoprzebiegowy na 130 arkuszy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Szybkość skanowania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 kolorze i czerni 80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/min w trybie jednostronnym, 139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/min w trybie dwustronnym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Format skanowanych plików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TIFF, PDF, JPEG, XPS,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przeszukiwalny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PDF,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przeszukiwalny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XPS, kompresja  plików PDF, szyfrowany PDF (klucz 256-bitów)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Funkcje zabezpieczeń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Wydruk zabezpieczony kodem PIN, szyfrowanie dysku twardego kluczem 256-bitowym, zamazywanie danych na dysku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val="en-US" w:eastAsia="pl-PL"/>
              </w:rPr>
              <w:t>Ethernet 10/100/1000 Base-T, USB 2.0, Wi-Fi 802.11n/g/b/a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val="en-US"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LCD, kolorowy dotykowy,  odchylany, wielkość 10", w języku polskim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Zasobniki na papier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 kasety o pojemności do 520 arkuszy każda, rozmiar papieru do SRA3 (kaseta nr 1) i do A3 (kaseta nr 2); 2 kasety na papier formatu A4 o pojemności łącznej 2000 arkuszy (867+1133 arkuszy); podajnik boczny o pojemności do 100 arkuszy, rozmiar papieru od 89 x 98 mm do 320 x 483 mm, gramatura do 300 g; łączna pojemność papieru na wejściu 3140 arkuszy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Finiszer biurowy</w:t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Finiszer, pozwalający na zszywanie do 50 arkuszy w trzech pozycjach (lewy górny róg, lewy dolny róg – przydatne przy drukowaniu kartek obróconych – poziomo, lub w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oibu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pozycjach równocześnie. Ponadto dziurkacz 4-otworowy. 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val="en-US" w:eastAsia="zh-CN" w:bidi="hi-IN"/>
              </w:rPr>
            </w:pPr>
          </w:p>
        </w:tc>
      </w:tr>
    </w:tbl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9564C9" w:rsidRPr="009564C9" w:rsidRDefault="009564C9" w:rsidP="009564C9">
      <w:pPr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9564C9">
        <w:rPr>
          <w:rFonts w:asciiTheme="majorHAnsi" w:eastAsia="Times New Roman" w:hAnsiTheme="majorHAnsi" w:cstheme="majorHAnsi"/>
          <w:b/>
          <w:lang w:eastAsia="pl-PL"/>
        </w:rPr>
        <w:t>Wersja 2 kserokopiarka  – 1 sztuka: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126"/>
        <w:gridCol w:w="3544"/>
        <w:gridCol w:w="2976"/>
      </w:tblGrid>
      <w:tr w:rsidR="009564C9" w:rsidRPr="009564C9" w:rsidTr="003114F3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Nazwa komponentu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Wymagane minimalne parametry techniczne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Oferowane parametry techniczne</w:t>
            </w:r>
          </w:p>
        </w:tc>
      </w:tr>
      <w:tr w:rsidR="009564C9" w:rsidRPr="009564C9" w:rsidTr="003114F3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Kserokopiarka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Producent…………………….</w:t>
            </w:r>
          </w:p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Model………………………..</w:t>
            </w: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/min A4 w kolorze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Rozdzielczość druku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1200x2400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Obsługiwana gramatura papieru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60-300 g/m2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Języki opisu strony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PCL 6, Adobe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PostScript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Pamięć / procesor / dysk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6GB RAM, procesor 1,91 GHz, dysk 250 GB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Automatyczny, dwustronny, jednoprzebiegowy na 130 arkuszy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Szybkość skanowania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 kolorze i czerni 80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/min w trybie jednostronnym, 139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/min w trybie dwustronnym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Format skanowanych plików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TIFF, PDF, JPEG, XPS,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przeszukiwalny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PDF,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przeszukiwalny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XPS, kompresja  plików PDF, szyfrowany PDF (klucz 256-bitów)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Funkcje zabezpieczeń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Wydruk zabezpieczony kodem PIN, szyfrowanie dysku twardego kluczem 256-bitowym, zamazywanie danych na dysku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val="en-US" w:eastAsia="pl-PL"/>
              </w:rPr>
              <w:t>Ethernet 10/100/1000 Base-T, USB 2.0, Wi-Fi 802.11n/g/b/a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val="en-US"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LCD, kolorowy dotykowy,  odchylany, wielkość 10", w języku polskim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Zasobniki na papier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 kasety o pojemności do 520 arkuszy każda, rozmiar papieru do SRA3 (kaseta nr 1) i do A3 (kaseta nr 2); 2 kasety na papier formatu A4 o pojemności łącznej 2000 arkuszy (867+1133 arkuszy); podajnik boczny o pojemności do 100 arkuszy, rozmiar papieru od 89 x 98 mm do 320 x 483 mm, gramatura do 300 g; łączna pojemność papieru na wejściu 3140 arkuszy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9564C9" w:rsidRPr="009564C9" w:rsidRDefault="009564C9" w:rsidP="009564C9">
      <w:pPr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9564C9">
        <w:rPr>
          <w:rFonts w:asciiTheme="majorHAnsi" w:eastAsia="Times New Roman" w:hAnsiTheme="majorHAnsi" w:cstheme="majorHAnsi"/>
          <w:b/>
          <w:lang w:eastAsia="pl-PL"/>
        </w:rPr>
        <w:t>Wersja 3 kserokopiarka  – 3 sztuki: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097"/>
        <w:gridCol w:w="3918"/>
        <w:gridCol w:w="2631"/>
      </w:tblGrid>
      <w:tr w:rsidR="009564C9" w:rsidRPr="009564C9" w:rsidTr="003114F3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Nazwa komponentu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Wymagane minimalne parametry techniczne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Oferowane parametry techniczne</w:t>
            </w:r>
          </w:p>
        </w:tc>
      </w:tr>
      <w:tr w:rsidR="009564C9" w:rsidRPr="009564C9" w:rsidTr="003114F3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Kserokopiarka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Producent…………………….</w:t>
            </w:r>
          </w:p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Model………………………..</w:t>
            </w: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/min A4 w kolorze; 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Rozdzielczość druku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do 1200x2400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Obsługiwana gramatura papieru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60-256 g/m2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Języki opisu strony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PCL 6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Pamięć / procesor / dysk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4 GB RAM, procesor 1,05 GHz, dysk 320 GB 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Automatyczny, dwustronny, na 110 arkuszy (obraca arkusze podczas skanowania/kopiowania)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Szybkość skanowania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 kolorze i czerni 55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/min w trybie jednostronnym, 26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/min w trybie dwustronnym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Format skanowanych plików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TIFF, PDF, JPEG, XPS,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przeszukiwalny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PDF, PDF zabezpieczony hasłem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Funkcje zabezpieczeń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Wydruk zabezpieczony kodem PIN, szyfrowanie dysku twardego kluczem 256-bitowym, zamazywanie danych na dysku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val="en-US" w:eastAsia="pl-PL"/>
              </w:rPr>
              <w:t>Ethernet 10/100/1000 Base-T, High-speed USB 3.0, Wi-Fi 802.11n/g/b/a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val="en-US"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LCD, kolorowy dotykowy,  odchylany, wielkość 10", w języku polskim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numPr>
                <w:ilvl w:val="0"/>
                <w:numId w:val="18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Zasobniki na papier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 kasety o pojemności do 520 arkuszy każda, rozmiar papieru do A3; podajnik boczny o pojemności do 100 arkuszy; łączna pojemność papieru na wejściu 1140 arkuszy, 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Stend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na kółkach, w zestawie do maszyny.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9564C9" w:rsidRPr="009564C9" w:rsidRDefault="009564C9" w:rsidP="009564C9">
      <w:pPr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9564C9">
        <w:rPr>
          <w:rFonts w:asciiTheme="majorHAnsi" w:eastAsia="Times New Roman" w:hAnsiTheme="majorHAnsi" w:cstheme="majorHAnsi"/>
          <w:b/>
          <w:lang w:eastAsia="pl-PL"/>
        </w:rPr>
        <w:t>Drukarka  – 5 sztuk: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097"/>
        <w:gridCol w:w="3827"/>
        <w:gridCol w:w="2693"/>
      </w:tblGrid>
      <w:tr w:rsidR="009564C9" w:rsidRPr="009564C9" w:rsidTr="003114F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Nazwa komponentu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Wymagane minimalne parametry techniczne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Oferowane parametry techniczne</w:t>
            </w:r>
          </w:p>
        </w:tc>
      </w:tr>
      <w:tr w:rsidR="009564C9" w:rsidRPr="009564C9" w:rsidTr="003114F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Drukarka laserowa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Producent…………………….</w:t>
            </w:r>
          </w:p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Model………………………..</w:t>
            </w:r>
          </w:p>
        </w:tc>
      </w:tr>
      <w:tr w:rsidR="009564C9" w:rsidRPr="009564C9" w:rsidTr="003114F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40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/min,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Rozdzielczość druku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do 1200x1200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Obsługiwana gramatura papieru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60-256 g/m2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Języki opisu strony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PCL 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Pamięć / procesor / dysk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0,5 GB RAM, procesor 1 GHz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automatyczny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USB 2.0 (porty z przodu i z tyłu), Ethernet 10/100/1000Base-T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564C9" w:rsidRPr="009564C9" w:rsidTr="003114F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564C9"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Zasobniki na papier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 kaseta o pojemności do 250 arkuszy, rozmiar papieru od 99 x 147 mm do 216 x 356 mm; podajnik boczny do 50- arkuszy w rozmiarach od 76 x 127 mm do 216 x 356 mm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C9" w:rsidRPr="009564C9" w:rsidRDefault="009564C9" w:rsidP="009564C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SimSun" w:hAnsiTheme="majorHAnsi" w:cstheme="majorHAnsi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9564C9" w:rsidRPr="009564C9" w:rsidRDefault="009564C9" w:rsidP="009564C9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sz w:val="20"/>
          <w:lang w:eastAsia="pl-PL"/>
        </w:rPr>
      </w:pPr>
      <w:r w:rsidRPr="009564C9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color w:val="FF0000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lang w:eastAsia="pl-PL"/>
        </w:rPr>
        <w:t>……………………………………………………………</w:t>
      </w:r>
    </w:p>
    <w:p w:rsidR="009564C9" w:rsidRPr="009564C9" w:rsidRDefault="009564C9" w:rsidP="009564C9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i/>
          <w:sz w:val="20"/>
          <w:lang w:eastAsia="pl-PL"/>
        </w:rPr>
        <w:t>(data, podpis Wykonawcy/Pełnomocnika Wykonawcy)</w:t>
      </w:r>
    </w:p>
    <w:p w:rsidR="009564C9" w:rsidRPr="009564C9" w:rsidRDefault="009564C9" w:rsidP="009564C9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9564C9" w:rsidRPr="009564C9" w:rsidRDefault="009564C9" w:rsidP="009564C9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9564C9" w:rsidRPr="009564C9" w:rsidRDefault="009564C9" w:rsidP="009564C9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20"/>
          <w:lang w:eastAsia="pl-PL"/>
        </w:rPr>
        <w:br w:type="page"/>
      </w:r>
    </w:p>
    <w:p w:rsidR="009564C9" w:rsidRPr="009564C9" w:rsidRDefault="009564C9" w:rsidP="009564C9">
      <w:pPr>
        <w:keepNext/>
        <w:keepLines/>
        <w:spacing w:after="0" w:line="240" w:lineRule="auto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9564C9" w:rsidRPr="009564C9" w:rsidRDefault="009564C9" w:rsidP="009564C9">
      <w:pPr>
        <w:keepNext/>
        <w:keepLines/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ind w:left="708" w:hanging="708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DOKUMENT SKŁADANY Z OFERTĄ</w:t>
      </w: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Załącznik nr 2 do SIWZ</w:t>
      </w: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x-none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564C9" w:rsidRPr="009564C9" w:rsidTr="003114F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C9" w:rsidRPr="009564C9" w:rsidRDefault="009564C9" w:rsidP="009564C9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:rsidR="009564C9" w:rsidRPr="009564C9" w:rsidRDefault="009564C9" w:rsidP="009564C9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9564C9" w:rsidRPr="009564C9" w:rsidRDefault="009564C9" w:rsidP="009564C9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9564C9" w:rsidRPr="009564C9" w:rsidRDefault="009564C9" w:rsidP="009564C9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), </w:t>
      </w:r>
    </w:p>
    <w:p w:rsidR="009564C9" w:rsidRPr="009564C9" w:rsidRDefault="009564C9" w:rsidP="009564C9">
      <w:pPr>
        <w:spacing w:after="0" w:line="240" w:lineRule="auto"/>
        <w:ind w:left="140" w:right="356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br/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Na potrzeby postępowania o udzielenie zamówienia publicznego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</w:p>
    <w:p w:rsidR="009564C9" w:rsidRPr="009564C9" w:rsidRDefault="009564C9" w:rsidP="009564C9">
      <w:pPr>
        <w:spacing w:after="0" w:line="240" w:lineRule="auto"/>
        <w:ind w:left="140" w:right="356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pn..</w:t>
      </w:r>
      <w:r w:rsidRPr="009564C9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 „Dostawę sprzętu komputerowego dla Gminy Konstancin-Jeziorna </w:t>
      </w:r>
      <w:r w:rsidRPr="009564C9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br/>
        <w:t>w 2020 roku”</w:t>
      </w:r>
    </w:p>
    <w:p w:rsidR="009564C9" w:rsidRPr="009564C9" w:rsidRDefault="009564C9" w:rsidP="009564C9">
      <w:pPr>
        <w:spacing w:after="0" w:line="240" w:lineRule="auto"/>
        <w:ind w:left="140" w:right="356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</w:pPr>
    </w:p>
    <w:p w:rsidR="009564C9" w:rsidRPr="009564C9" w:rsidRDefault="009564C9" w:rsidP="009564C9">
      <w:pPr>
        <w:tabs>
          <w:tab w:val="left" w:pos="851"/>
        </w:tabs>
        <w:suppressAutoHyphens/>
        <w:spacing w:after="0" w:line="240" w:lineRule="auto"/>
        <w:ind w:left="851" w:hanging="797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</w:pPr>
      <w:r w:rsidRPr="009564C9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Część 1 – „Dostawa laptopów na potrzeby uczniów Gminy Konstancin-Jeziorna”,</w:t>
      </w:r>
    </w:p>
    <w:p w:rsidR="009564C9" w:rsidRPr="009564C9" w:rsidRDefault="009564C9" w:rsidP="009564C9">
      <w:pPr>
        <w:tabs>
          <w:tab w:val="left" w:pos="851"/>
        </w:tabs>
        <w:suppressAutoHyphens/>
        <w:spacing w:after="0" w:line="240" w:lineRule="auto"/>
        <w:ind w:left="851" w:hanging="797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</w:pPr>
      <w:r w:rsidRPr="009564C9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Część 2 – „Dostawa drukarek i urządzeń Xero</w:t>
      </w:r>
      <w:r w:rsidRPr="009564C9" w:rsidDel="00ED259D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 xml:space="preserve"> </w:t>
      </w:r>
      <w:r w:rsidRPr="009564C9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”,</w:t>
      </w:r>
    </w:p>
    <w:p w:rsidR="009564C9" w:rsidRPr="009564C9" w:rsidRDefault="009564C9" w:rsidP="009564C9">
      <w:pPr>
        <w:tabs>
          <w:tab w:val="left" w:pos="851"/>
        </w:tabs>
        <w:suppressAutoHyphens/>
        <w:spacing w:after="0" w:line="240" w:lineRule="auto"/>
        <w:ind w:left="54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</w:pPr>
    </w:p>
    <w:p w:rsidR="009564C9" w:rsidRPr="009564C9" w:rsidRDefault="009564C9" w:rsidP="009564C9">
      <w:pPr>
        <w:tabs>
          <w:tab w:val="left" w:pos="851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prowadzonego przez Gminę Konstancin-Jeziorna</w:t>
      </w: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co następuje:</w:t>
      </w:r>
    </w:p>
    <w:p w:rsidR="009564C9" w:rsidRPr="009564C9" w:rsidRDefault="009564C9" w:rsidP="009564C9">
      <w:pPr>
        <w:tabs>
          <w:tab w:val="left" w:pos="851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ar-SA"/>
        </w:rPr>
      </w:pPr>
    </w:p>
    <w:p w:rsidR="009564C9" w:rsidRPr="009564C9" w:rsidRDefault="009564C9" w:rsidP="009564C9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DOTYCZĄCA WYKONAWCY: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spełniam warunki udziału w postępowaniu określone przez Zamawiającego w  Rozdziale X SIWZ.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9564C9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(miejscowość), </w:t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9564C9" w:rsidRPr="009564C9" w:rsidRDefault="009564C9" w:rsidP="009564C9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(podpis)</w:t>
      </w:r>
    </w:p>
    <w:p w:rsidR="009564C9" w:rsidRPr="009564C9" w:rsidRDefault="009564C9" w:rsidP="009564C9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9564C9" w:rsidRPr="009564C9" w:rsidRDefault="009564C9" w:rsidP="009564C9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W ZWIĄZKU Z POLEGANIEM NA ZASOBACH INNYCH PODMIOTÓW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w celu wykazania spełniania warunków udziału w postępowaniu, określonych przez zamawiającego w  Rozdziale X ust. SIWZ</w:t>
      </w: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,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 na zasobach następującego/</w:t>
      </w:r>
      <w:proofErr w:type="spellStart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podmiotu/ów: ………………………………………………………………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9564C9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(miejscowość), </w:t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9564C9" w:rsidRPr="009564C9" w:rsidRDefault="009564C9" w:rsidP="009564C9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9564C9" w:rsidRPr="009564C9" w:rsidRDefault="009564C9" w:rsidP="009564C9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</w:p>
    <w:p w:rsidR="009564C9" w:rsidRPr="009564C9" w:rsidRDefault="009564C9" w:rsidP="009564C9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 DOTYCZĄCE PODANYCH INFORMACJI: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9564C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9564C9" w:rsidRPr="009564C9" w:rsidRDefault="009564C9" w:rsidP="009564C9">
      <w:pPr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</w:t>
      </w:r>
    </w:p>
    <w:p w:rsidR="009564C9" w:rsidRPr="009564C9" w:rsidRDefault="009564C9" w:rsidP="009564C9">
      <w:pPr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UWAGA</w:t>
      </w: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9564C9" w:rsidRPr="009564C9" w:rsidRDefault="009564C9" w:rsidP="009564C9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9564C9" w:rsidRPr="009564C9" w:rsidRDefault="009564C9" w:rsidP="009564C9">
      <w:pPr>
        <w:spacing w:before="12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before="12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before="12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before="120"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before="120"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before="120"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DOKUMENT SKŁADANY Z OFERTĄ</w:t>
      </w:r>
    </w:p>
    <w:p w:rsidR="009564C9" w:rsidRPr="009564C9" w:rsidRDefault="009564C9" w:rsidP="009564C9">
      <w:pPr>
        <w:spacing w:before="12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Załącznik nr 3</w:t>
      </w: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do SIWZ 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564C9" w:rsidRPr="009564C9" w:rsidTr="003114F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C9" w:rsidRPr="009564C9" w:rsidRDefault="009564C9" w:rsidP="009564C9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9564C9" w:rsidRPr="009564C9" w:rsidRDefault="009564C9" w:rsidP="009564C9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9564C9" w:rsidRPr="009564C9" w:rsidRDefault="009564C9" w:rsidP="009564C9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), </w:t>
      </w:r>
    </w:p>
    <w:p w:rsidR="009564C9" w:rsidRPr="009564C9" w:rsidRDefault="009564C9" w:rsidP="009564C9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9564C9" w:rsidRPr="009564C9" w:rsidRDefault="009564C9" w:rsidP="009564C9">
      <w:pPr>
        <w:spacing w:after="0" w:line="240" w:lineRule="auto"/>
        <w:ind w:left="140" w:right="356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potrzeby postępowania o udzielenie zamówienia publicznego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pn. </w:t>
      </w:r>
      <w:r w:rsidRPr="009564C9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„Dostawę sprzętu komputerowego dla Gminy Konstancin-Jeziorna </w:t>
      </w:r>
      <w:r w:rsidRPr="009564C9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br/>
        <w:t>w 2020 roku”</w:t>
      </w:r>
    </w:p>
    <w:p w:rsidR="009564C9" w:rsidRPr="009564C9" w:rsidRDefault="009564C9" w:rsidP="009564C9">
      <w:pPr>
        <w:tabs>
          <w:tab w:val="left" w:pos="851"/>
        </w:tabs>
        <w:suppressAutoHyphens/>
        <w:spacing w:after="0" w:line="240" w:lineRule="auto"/>
        <w:ind w:left="851" w:hanging="797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</w:pPr>
      <w:r w:rsidRPr="009564C9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Część 1 – „Dostawa laptopów na potrzeby uczniów Gminy Konstancin-Jeziorna”,</w:t>
      </w:r>
    </w:p>
    <w:p w:rsidR="009564C9" w:rsidRPr="009564C9" w:rsidRDefault="009564C9" w:rsidP="009564C9">
      <w:pPr>
        <w:tabs>
          <w:tab w:val="left" w:pos="851"/>
        </w:tabs>
        <w:suppressAutoHyphens/>
        <w:spacing w:after="0" w:line="240" w:lineRule="auto"/>
        <w:ind w:left="851" w:hanging="797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</w:pPr>
      <w:r w:rsidRPr="009564C9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Część 2 – „Dostawa drukarek i urządzeń Xero</w:t>
      </w:r>
      <w:r w:rsidRPr="009564C9" w:rsidDel="00ED259D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 xml:space="preserve"> </w:t>
      </w:r>
      <w:r w:rsidRPr="009564C9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>”..</w:t>
      </w:r>
    </w:p>
    <w:p w:rsidR="009564C9" w:rsidRPr="009564C9" w:rsidRDefault="009564C9" w:rsidP="009564C9">
      <w:pPr>
        <w:spacing w:after="0" w:line="240" w:lineRule="auto"/>
        <w:ind w:left="140" w:right="356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</w:pPr>
    </w:p>
    <w:p w:rsidR="009564C9" w:rsidRPr="009564C9" w:rsidRDefault="009564C9" w:rsidP="009564C9">
      <w:pPr>
        <w:tabs>
          <w:tab w:val="left" w:pos="851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</w:pPr>
    </w:p>
    <w:p w:rsidR="009564C9" w:rsidRPr="009564C9" w:rsidRDefault="009564C9" w:rsidP="009564C9">
      <w:pPr>
        <w:tabs>
          <w:tab w:val="left" w:pos="851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</w:pP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(nazwa postępowania)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prowadzonego przez Gminę Konstancin-Jeziorna </w:t>
      </w: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(oznaczenie zamawiającego),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co następuje: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hd w:val="clear" w:color="auto" w:fill="BFBFBF"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OŚWIADCZENIA DOTYCZĄCE WYKONAWCY:</w:t>
      </w:r>
    </w:p>
    <w:p w:rsidR="009564C9" w:rsidRPr="009564C9" w:rsidRDefault="009564C9" w:rsidP="009564C9">
      <w:pPr>
        <w:spacing w:after="0" w:line="36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564C9" w:rsidRPr="009564C9" w:rsidRDefault="009564C9" w:rsidP="009564C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564C9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9564C9">
        <w:rPr>
          <w:rFonts w:asciiTheme="majorHAnsi" w:eastAsia="Calibri" w:hAnsiTheme="majorHAnsi" w:cstheme="majorHAnsi"/>
          <w:sz w:val="24"/>
          <w:szCs w:val="24"/>
        </w:rPr>
        <w:br/>
        <w:t xml:space="preserve">art. 24 ust 1 pkt 12-23 ustawy </w:t>
      </w:r>
      <w:proofErr w:type="spellStart"/>
      <w:r w:rsidRPr="009564C9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9564C9">
        <w:rPr>
          <w:rFonts w:asciiTheme="majorHAnsi" w:eastAsia="Calibri" w:hAnsiTheme="majorHAnsi" w:cstheme="majorHAnsi"/>
          <w:sz w:val="24"/>
          <w:szCs w:val="24"/>
        </w:rPr>
        <w:t>.</w:t>
      </w:r>
    </w:p>
    <w:p w:rsidR="009564C9" w:rsidRPr="009564C9" w:rsidRDefault="009564C9" w:rsidP="009564C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564C9">
        <w:rPr>
          <w:rFonts w:asciiTheme="majorHAnsi" w:eastAsia="Calibri" w:hAnsiTheme="majorHAnsi" w:cstheme="majorHAnsi"/>
          <w:sz w:val="24"/>
          <w:szCs w:val="24"/>
        </w:rPr>
        <w:t xml:space="preserve">[UWAGA: </w:t>
      </w:r>
      <w:r w:rsidRPr="009564C9">
        <w:rPr>
          <w:rFonts w:asciiTheme="majorHAnsi" w:eastAsia="Calibri" w:hAnsiTheme="majorHAnsi" w:cstheme="majorHAnsi"/>
          <w:i/>
          <w:sz w:val="24"/>
          <w:szCs w:val="24"/>
        </w:rPr>
        <w:t>zastosować tylko wtedy, gdy zamawiający przewidział wykluczenie wykonawcy z postępowania na podstawie ww. przepisu</w:t>
      </w:r>
      <w:r w:rsidRPr="009564C9">
        <w:rPr>
          <w:rFonts w:asciiTheme="majorHAnsi" w:eastAsia="Calibri" w:hAnsiTheme="majorHAnsi" w:cstheme="majorHAnsi"/>
          <w:sz w:val="24"/>
          <w:szCs w:val="24"/>
        </w:rPr>
        <w:t>]</w:t>
      </w:r>
    </w:p>
    <w:p w:rsidR="009564C9" w:rsidRPr="009564C9" w:rsidRDefault="009564C9" w:rsidP="009564C9">
      <w:pPr>
        <w:spacing w:after="0" w:line="36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564C9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9564C9">
        <w:rPr>
          <w:rFonts w:asciiTheme="majorHAnsi" w:eastAsia="Calibri" w:hAnsiTheme="majorHAnsi" w:cstheme="majorHAnsi"/>
          <w:sz w:val="24"/>
          <w:szCs w:val="24"/>
        </w:rPr>
        <w:br/>
        <w:t xml:space="preserve">art. 24 ust. 5 pkt 1,2,4 ustawy </w:t>
      </w:r>
      <w:proofErr w:type="spellStart"/>
      <w:r w:rsidRPr="009564C9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9564C9">
        <w:rPr>
          <w:rFonts w:asciiTheme="majorHAnsi" w:eastAsia="Calibri" w:hAnsiTheme="majorHAnsi" w:cstheme="majorHAnsi"/>
          <w:sz w:val="24"/>
          <w:szCs w:val="24"/>
        </w:rPr>
        <w:t>.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9564C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9564C9" w:rsidRPr="009564C9" w:rsidRDefault="009564C9" w:rsidP="009564C9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9564C9" w:rsidRPr="009564C9" w:rsidRDefault="009564C9" w:rsidP="009564C9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zachodzą w stosunku do mnie podstawy wykluczenia z postępowania           na podstawie art. …………. ustawy </w:t>
      </w:r>
      <w:proofErr w:type="spellStart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Pzp</w:t>
      </w:r>
      <w:proofErr w:type="spellEnd"/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).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podjąłem następujące środki naprawcze:</w:t>
      </w:r>
      <w:r w:rsidRPr="009564C9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</w:t>
      </w:r>
      <w:r w:rsidRPr="009564C9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, </w:t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…………………. r. 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9564C9" w:rsidRPr="009564C9" w:rsidRDefault="009564C9" w:rsidP="009564C9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9564C9" w:rsidRPr="009564C9" w:rsidRDefault="009564C9" w:rsidP="009564C9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następujący/e podmiot/y, na którego/</w:t>
      </w:r>
      <w:proofErr w:type="spellStart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zasoby powołuję się w niniejszym postępowaniu, tj.…………………………………………………….……………………… 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CEiDG</w:t>
      </w:r>
      <w:proofErr w:type="spellEnd"/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)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nie podlega/ją wykluczeniu z postępowania o udzielenie zamówienia.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9564C9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sz w:val="21"/>
          <w:szCs w:val="21"/>
          <w:lang w:eastAsia="pl-PL"/>
        </w:rPr>
        <w:t>dnia …………………. r.</w:t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9564C9" w:rsidRPr="009564C9" w:rsidRDefault="009564C9" w:rsidP="009564C9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OŚWIADCZENIE DOTYCZĄCE PODANYCH INFORMACJI: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9564C9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sz w:val="21"/>
          <w:szCs w:val="21"/>
          <w:lang w:eastAsia="pl-PL"/>
        </w:rPr>
        <w:t>dnia …………………. r.</w:t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9564C9" w:rsidRPr="009564C9" w:rsidRDefault="009564C9" w:rsidP="009564C9">
      <w:pPr>
        <w:spacing w:after="0" w:line="360" w:lineRule="auto"/>
        <w:ind w:left="5664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UWAGA</w:t>
      </w: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9564C9" w:rsidRPr="009564C9" w:rsidRDefault="009564C9" w:rsidP="009564C9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W przypadku Wykonawcy, który powołuje się na zasoby innych podmiotów, o których mowa w pkt. 10 SIWZ,            w zakresie, w jakim powołuje się na ich zasoby, warunków udziału w postępowaniu składa niniejsze oświadczenie dotyczące tych podmiotów</w:t>
      </w: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Informacja:</w:t>
      </w: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 będącego osobą fizyczną, którego prawomocnie skazano za przestępstwo:</w:t>
      </w:r>
    </w:p>
    <w:p w:rsidR="009564C9" w:rsidRPr="009564C9" w:rsidRDefault="009564C9" w:rsidP="009564C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 poz. 1600, z </w:t>
      </w:r>
      <w:proofErr w:type="spellStart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. zm.) lub art. 46 lub art. 48 ustawy z dnia 25 czerwca 2010 r. o sporcie (Dz. U. z 2018 r. poz. 1263, z </w:t>
      </w:r>
      <w:proofErr w:type="spellStart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póżn</w:t>
      </w:r>
      <w:proofErr w:type="spellEnd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zm.);</w:t>
      </w:r>
    </w:p>
    <w:p w:rsidR="009564C9" w:rsidRPr="009564C9" w:rsidRDefault="009564C9" w:rsidP="009564C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 poz. 1600, z </w:t>
      </w:r>
      <w:proofErr w:type="spellStart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póżn</w:t>
      </w:r>
      <w:proofErr w:type="spellEnd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zm.),</w:t>
      </w:r>
    </w:p>
    <w:p w:rsidR="009564C9" w:rsidRPr="009564C9" w:rsidRDefault="009564C9" w:rsidP="009564C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skarbowe,</w:t>
      </w:r>
    </w:p>
    <w:p w:rsidR="009564C9" w:rsidRPr="009564C9" w:rsidRDefault="009564C9" w:rsidP="009564C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r., poz. 703, z </w:t>
      </w:r>
      <w:proofErr w:type="spellStart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póżn</w:t>
      </w:r>
      <w:proofErr w:type="spellEnd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. </w:t>
      </w:r>
      <w:proofErr w:type="spellStart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zm</w:t>
      </w:r>
      <w:proofErr w:type="spellEnd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);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9564C9" w:rsidRPr="009564C9" w:rsidRDefault="009564C9" w:rsidP="009564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2019 r. poz. 369, z </w:t>
      </w:r>
      <w:proofErr w:type="spellStart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9564C9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9564C9" w:rsidRPr="009564C9" w:rsidRDefault="009564C9" w:rsidP="009564C9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9564C9" w:rsidRPr="009564C9" w:rsidRDefault="009564C9" w:rsidP="009564C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z 2019 r., poz. 243, z </w:t>
      </w:r>
      <w:proofErr w:type="spellStart"/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późn</w:t>
      </w:r>
      <w:proofErr w:type="spellEnd"/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z </w:t>
      </w:r>
      <w:proofErr w:type="spellStart"/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późn</w:t>
      </w:r>
      <w:proofErr w:type="spellEnd"/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. zm.);</w:t>
      </w:r>
    </w:p>
    <w:p w:rsidR="009564C9" w:rsidRPr="009564C9" w:rsidRDefault="009564C9" w:rsidP="009564C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Wykonawca w sposób zawiniony poważnie naruszył obowiązki zawodowe,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9564C9" w:rsidRPr="009564C9" w:rsidRDefault="009564C9" w:rsidP="009564C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9564C9" w:rsidRPr="009564C9" w:rsidRDefault="009564C9" w:rsidP="009564C9">
      <w:pPr>
        <w:tabs>
          <w:tab w:val="left" w:pos="0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bookmarkStart w:id="0" w:name="_GoBack"/>
      <w:bookmarkEnd w:id="0"/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Załącznik nr 3A do SIWZ</w:t>
      </w: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9564C9" w:rsidRPr="009564C9" w:rsidRDefault="009564C9" w:rsidP="009564C9">
      <w:pPr>
        <w:spacing w:after="0" w:line="240" w:lineRule="auto"/>
        <w:ind w:left="4253"/>
        <w:jc w:val="center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:rsidR="009564C9" w:rsidRPr="009564C9" w:rsidRDefault="009564C9" w:rsidP="009564C9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9564C9">
        <w:rPr>
          <w:rFonts w:asciiTheme="majorHAnsi" w:eastAsia="Times New Roman" w:hAnsiTheme="majorHAnsi" w:cstheme="majorHAnsi"/>
          <w:sz w:val="24"/>
          <w:szCs w:val="24"/>
          <w:vertAlign w:val="superscript"/>
          <w:lang w:val="x-none" w:eastAsia="x-none"/>
        </w:rPr>
        <w:t>1)</w:t>
      </w:r>
      <w:r w:rsidRPr="009564C9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564C9" w:rsidRPr="009564C9" w:rsidRDefault="009564C9" w:rsidP="009564C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          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9564C9" w:rsidRPr="009564C9" w:rsidRDefault="009564C9" w:rsidP="009564C9">
      <w:pPr>
        <w:spacing w:before="100" w:beforeAutospacing="1" w:after="100" w:afterAutospacing="1" w:line="360" w:lineRule="auto"/>
        <w:jc w:val="right"/>
        <w:rPr>
          <w:rFonts w:asciiTheme="majorHAnsi" w:eastAsia="Times New Roman" w:hAnsiTheme="majorHAnsi" w:cstheme="majorHAnsi"/>
          <w:b/>
          <w:lang w:val="x-none" w:eastAsia="x-none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upoważnionego przedstawiciela Wykonawcy)</w:t>
      </w:r>
    </w:p>
    <w:p w:rsidR="009564C9" w:rsidRPr="009564C9" w:rsidRDefault="009564C9" w:rsidP="009564C9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9564C9" w:rsidRPr="009564C9" w:rsidRDefault="009564C9" w:rsidP="009564C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9564C9" w:rsidRPr="009564C9" w:rsidRDefault="009564C9" w:rsidP="009564C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vertAlign w:val="superscript"/>
          <w:lang w:eastAsia="pl-PL"/>
        </w:rPr>
        <w:t xml:space="preserve">1) </w:t>
      </w:r>
      <w:r w:rsidRPr="009564C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9564C9" w:rsidRPr="009564C9" w:rsidRDefault="009564C9" w:rsidP="009564C9">
      <w:pPr>
        <w:spacing w:before="100" w:beforeAutospacing="1" w:after="100" w:afterAutospacing="1" w:line="276" w:lineRule="auto"/>
        <w:ind w:left="142" w:hanging="142"/>
        <w:rPr>
          <w:rFonts w:asciiTheme="majorHAnsi" w:eastAsia="Times New Roman" w:hAnsiTheme="majorHAnsi" w:cstheme="majorHAnsi"/>
          <w:sz w:val="20"/>
          <w:szCs w:val="20"/>
          <w:lang w:eastAsia="pl-PL"/>
        </w:rPr>
        <w:sectPr w:rsidR="009564C9" w:rsidRPr="009564C9" w:rsidSect="00F90534">
          <w:pgSz w:w="11906" w:h="16838"/>
          <w:pgMar w:top="1418" w:right="1418" w:bottom="1418" w:left="1418" w:header="709" w:footer="709" w:gutter="0"/>
          <w:cols w:space="708"/>
        </w:sectPr>
      </w:pPr>
      <w:r w:rsidRPr="009564C9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9564C9">
        <w:rPr>
          <w:rFonts w:asciiTheme="majorHAnsi" w:eastAsia="Times New Roman" w:hAnsiTheme="majorHAnsi" w:cstheme="majorHAnsi"/>
          <w:sz w:val="16"/>
          <w:szCs w:val="16"/>
          <w:lang w:eastAsia="x-none"/>
        </w:rPr>
        <w:t>,</w:t>
      </w:r>
      <w:r w:rsidRPr="009564C9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 xml:space="preserve"> treści oświadczenia </w:t>
      </w:r>
      <w:r w:rsidRPr="009564C9">
        <w:rPr>
          <w:rFonts w:asciiTheme="majorHAnsi" w:eastAsia="Times New Roman" w:hAnsiTheme="majorHAnsi" w:cstheme="majorHAnsi"/>
          <w:sz w:val="16"/>
          <w:szCs w:val="16"/>
          <w:lang w:eastAsia="x-none"/>
        </w:rPr>
        <w:t>W</w:t>
      </w:r>
      <w:proofErr w:type="spellStart"/>
      <w:r w:rsidRPr="009564C9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>ykonawca</w:t>
      </w:r>
      <w:proofErr w:type="spellEnd"/>
      <w:r w:rsidRPr="009564C9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 xml:space="preserve"> nie składa (usunięcie treści oświadczenia np. przez jeg</w:t>
      </w:r>
      <w:r w:rsidRPr="009564C9">
        <w:rPr>
          <w:rFonts w:asciiTheme="majorHAnsi" w:eastAsia="Times New Roman" w:hAnsiTheme="majorHAnsi" w:cstheme="majorHAnsi"/>
          <w:sz w:val="16"/>
          <w:szCs w:val="16"/>
          <w:lang w:eastAsia="x-none"/>
        </w:rPr>
        <w:t>o wykreślenie</w:t>
      </w: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 xml:space="preserve">Załącznik nr 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x-none"/>
        </w:rPr>
        <w:t>4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 xml:space="preserve"> do SIWZ</w:t>
      </w:r>
    </w:p>
    <w:p w:rsidR="009564C9" w:rsidRPr="009564C9" w:rsidRDefault="009564C9" w:rsidP="009564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WYKAZ WYKONANYCH LUB WYKONYWANYCH W CIĄGU 3 LAT* DOSTAW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Pełna nazwa Wykonawcy: ............................................................................................................................................................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Wykonawcy: .......................................................................................................................................................................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14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3000"/>
        <w:gridCol w:w="1828"/>
      </w:tblGrid>
      <w:tr w:rsidR="009564C9" w:rsidRPr="009564C9" w:rsidTr="003114F3">
        <w:trPr>
          <w:jc w:val="center"/>
        </w:trPr>
        <w:tc>
          <w:tcPr>
            <w:tcW w:w="1159" w:type="dxa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83" w:type="dxa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oraz przedmiot dostawy</w:t>
            </w:r>
          </w:p>
        </w:tc>
        <w:tc>
          <w:tcPr>
            <w:tcW w:w="1820" w:type="dxa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oo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28" w:type="dxa"/>
          </w:tcPr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9564C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dokumentu potwierdzającego, iż dostawa została  wykonana należycie</w:t>
            </w:r>
          </w:p>
        </w:tc>
      </w:tr>
      <w:tr w:rsidR="009564C9" w:rsidRPr="009564C9" w:rsidTr="003114F3">
        <w:trPr>
          <w:jc w:val="center"/>
        </w:trPr>
        <w:tc>
          <w:tcPr>
            <w:tcW w:w="1159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8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  <w:tr w:rsidR="009564C9" w:rsidRPr="009564C9" w:rsidTr="003114F3">
        <w:trPr>
          <w:trHeight w:val="470"/>
          <w:jc w:val="center"/>
        </w:trPr>
        <w:tc>
          <w:tcPr>
            <w:tcW w:w="1159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8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  <w:tr w:rsidR="009564C9" w:rsidRPr="009564C9" w:rsidTr="003114F3">
        <w:trPr>
          <w:trHeight w:val="470"/>
          <w:jc w:val="center"/>
        </w:trPr>
        <w:tc>
          <w:tcPr>
            <w:tcW w:w="1159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8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  <w:tr w:rsidR="009564C9" w:rsidRPr="009564C9" w:rsidTr="003114F3">
        <w:trPr>
          <w:trHeight w:val="470"/>
          <w:jc w:val="center"/>
        </w:trPr>
        <w:tc>
          <w:tcPr>
            <w:tcW w:w="1159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6483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3000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  <w:tc>
          <w:tcPr>
            <w:tcW w:w="1828" w:type="dxa"/>
          </w:tcPr>
          <w:p w:rsidR="009564C9" w:rsidRPr="009564C9" w:rsidRDefault="009564C9" w:rsidP="009564C9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pl-PL"/>
              </w:rPr>
            </w:pPr>
          </w:p>
        </w:tc>
      </w:tr>
    </w:tbl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lang w:eastAsia="pl-PL"/>
        </w:rPr>
        <w:t>.................................................................................................</w:t>
      </w: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lang w:eastAsia="pl-PL"/>
        </w:rPr>
        <w:t>(data i podpis upoważnionego przedstawiciela Wykonawcy)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lang w:eastAsia="pl-PL"/>
        </w:rPr>
        <w:sectPr w:rsidR="009564C9" w:rsidRPr="009564C9" w:rsidSect="00F90534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*)jeśli okres działalności jest krótszy, to w tym okresie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</w:pPr>
      <w:r w:rsidRPr="009564C9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Załącznik nr </w:t>
      </w:r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  <w:t>5</w:t>
      </w:r>
      <w:r w:rsidRPr="009564C9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 do SIWZ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Pzp</w:t>
      </w:r>
      <w:proofErr w:type="spellEnd"/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564C9" w:rsidRPr="009564C9" w:rsidTr="003114F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C9" w:rsidRPr="009564C9" w:rsidRDefault="009564C9" w:rsidP="009564C9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</w:t>
      </w:r>
    </w:p>
    <w:p w:rsidR="009564C9" w:rsidRPr="009564C9" w:rsidRDefault="009564C9" w:rsidP="009564C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Składając ofertę w postępowaniu o udzielenie zamówienia na </w:t>
      </w:r>
      <w:r w:rsidRPr="009564C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„Dostawę sprzętu komputerowego dla Gminy Konstancin-Jeziorna w 2020 roku”</w:t>
      </w:r>
      <w:r w:rsidRPr="009564C9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ar-SA"/>
        </w:rPr>
        <w:t xml:space="preserve"> </w:t>
      </w:r>
      <w:r w:rsidRPr="009564C9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część nr …….,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postępowanie nr: 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ZP.271.35.2020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 związku z art. 24 ust. 1 ustawy z dnia 29 stycznia 2004 r. Prawo zamówień publicznych (Dz. U. z 2019 r. poz. 1843, z </w:t>
      </w:r>
      <w:proofErr w:type="spellStart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późn</w:t>
      </w:r>
      <w:proofErr w:type="spellEnd"/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 zm.), oświadczamy, że;</w:t>
      </w:r>
    </w:p>
    <w:p w:rsidR="009564C9" w:rsidRPr="009564C9" w:rsidRDefault="009564C9" w:rsidP="009564C9">
      <w:pPr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należymy do grupy kapitałowej, w rozumieniu ustawy z dnia 16 lutego 2007 r. o ochronie konkurencji i konsumentów (Dz. U. z 2019 r. poz. 369, z </w:t>
      </w:r>
      <w:proofErr w:type="spellStart"/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zm.)</w:t>
      </w:r>
      <w:r w:rsidRPr="009564C9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*</w:t>
      </w:r>
      <w:r w:rsidRPr="009564C9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footnoteReference w:id="1"/>
      </w:r>
    </w:p>
    <w:p w:rsidR="009564C9" w:rsidRPr="009564C9" w:rsidRDefault="009564C9" w:rsidP="009564C9">
      <w:pPr>
        <w:numPr>
          <w:ilvl w:val="0"/>
          <w:numId w:val="14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>po zapoznaniu się z listą Wykonawców, którzy złożyli w oferty w postępowaniu o udzielenie zamówienia na</w:t>
      </w:r>
      <w:r w:rsidRPr="009564C9">
        <w:rPr>
          <w:rFonts w:asciiTheme="majorHAnsi" w:eastAsia="Times New Roman" w:hAnsiTheme="majorHAnsi" w:cstheme="majorHAnsi"/>
          <w:b/>
          <w:i/>
          <w:sz w:val="24"/>
          <w:szCs w:val="24"/>
          <w:lang w:eastAsia="ar-SA"/>
        </w:rPr>
        <w:t xml:space="preserve"> </w:t>
      </w:r>
      <w:r w:rsidRPr="009564C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„Dostawa sprzętu komputerowego dla Gminy Konstancin-Jeziorna w 2020 roku”,</w:t>
      </w:r>
      <w:r w:rsidRPr="009564C9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lang w:eastAsia="ar-SA"/>
        </w:rPr>
        <w:t xml:space="preserve"> część nr …….”.</w:t>
      </w:r>
      <w:r w:rsidRPr="009564C9" w:rsidDel="000231D5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postępowanie nr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ZP.271.35.2020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:rsidR="009564C9" w:rsidRPr="009564C9" w:rsidRDefault="009564C9" w:rsidP="009564C9">
      <w:pPr>
        <w:numPr>
          <w:ilvl w:val="7"/>
          <w:numId w:val="13"/>
        </w:numPr>
        <w:spacing w:before="120" w:after="120" w:line="276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należymy do grupy kapitałowej, w rozumieniu ustawy z dnia 16 lutego 2007 r. 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     o ochronie konkurencji i konsumentów (Dz. U. z 2019 r. poz. 369, z </w:t>
      </w:r>
      <w:proofErr w:type="spellStart"/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zm.)</w:t>
      </w:r>
      <w:r w:rsidRPr="009564C9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  </w:t>
      </w:r>
      <w:r w:rsidRPr="009564C9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 żadnym z tych Wykonawców</w:t>
      </w:r>
      <w:r w:rsidRPr="009564C9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*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>;</w:t>
      </w:r>
    </w:p>
    <w:p w:rsidR="009564C9" w:rsidRPr="009564C9" w:rsidRDefault="009564C9" w:rsidP="009564C9">
      <w:pPr>
        <w:numPr>
          <w:ilvl w:val="7"/>
          <w:numId w:val="13"/>
        </w:numPr>
        <w:spacing w:before="120" w:after="120" w:line="240" w:lineRule="auto"/>
        <w:ind w:left="709" w:hanging="283"/>
        <w:jc w:val="both"/>
        <w:rPr>
          <w:rFonts w:asciiTheme="majorHAnsi" w:eastAsia="Calibri" w:hAnsiTheme="majorHAnsi" w:cstheme="majorHAnsi"/>
          <w:sz w:val="24"/>
          <w:szCs w:val="24"/>
          <w:lang w:eastAsia="en-GB"/>
        </w:rPr>
      </w:pPr>
      <w:r w:rsidRPr="009564C9">
        <w:rPr>
          <w:rFonts w:asciiTheme="majorHAnsi" w:eastAsia="Calibri" w:hAnsiTheme="majorHAnsi" w:cstheme="majorHAnsi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9564C9">
        <w:rPr>
          <w:rFonts w:asciiTheme="majorHAnsi" w:eastAsia="Calibri" w:hAnsiTheme="majorHAnsi" w:cstheme="majorHAnsi"/>
          <w:sz w:val="24"/>
          <w:szCs w:val="24"/>
          <w:vertAlign w:val="superscript"/>
          <w:lang w:eastAsia="en-GB"/>
        </w:rPr>
        <w:t>**</w:t>
      </w:r>
    </w:p>
    <w:p w:rsidR="009564C9" w:rsidRPr="009564C9" w:rsidRDefault="009564C9" w:rsidP="009564C9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Cs w:val="20"/>
          <w:lang w:eastAsia="pl-PL"/>
        </w:rPr>
        <w:t>………………………………………………………………………………………….………</w:t>
      </w:r>
      <w:r w:rsidRPr="009564C9">
        <w:rPr>
          <w:rFonts w:asciiTheme="majorHAnsi" w:eastAsia="Times New Roman" w:hAnsiTheme="majorHAnsi" w:cstheme="majorHAnsi"/>
          <w:szCs w:val="20"/>
          <w:vertAlign w:val="superscript"/>
          <w:lang w:eastAsia="pl-PL"/>
        </w:rPr>
        <w:t>**</w:t>
      </w:r>
    </w:p>
    <w:p w:rsidR="009564C9" w:rsidRPr="009564C9" w:rsidRDefault="009564C9" w:rsidP="009564C9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before="120" w:after="0" w:line="240" w:lineRule="auto"/>
        <w:ind w:left="900" w:hanging="90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</w:p>
    <w:p w:rsidR="009564C9" w:rsidRPr="009564C9" w:rsidRDefault="009564C9" w:rsidP="009564C9">
      <w:pPr>
        <w:spacing w:before="120" w:after="0" w:line="240" w:lineRule="auto"/>
        <w:ind w:left="900" w:hanging="90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Uwaga:</w:t>
      </w:r>
    </w:p>
    <w:p w:rsidR="009564C9" w:rsidRPr="009564C9" w:rsidRDefault="009564C9" w:rsidP="009564C9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* niepotrzebne skreślić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9564C9" w:rsidRPr="009564C9" w:rsidRDefault="009564C9" w:rsidP="009564C9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** nazwa grupy kapitałowej</w:t>
      </w:r>
    </w:p>
    <w:p w:rsidR="009564C9" w:rsidRPr="009564C9" w:rsidRDefault="009564C9" w:rsidP="009564C9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9564C9" w:rsidRPr="009564C9" w:rsidRDefault="009564C9" w:rsidP="009564C9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(Dz. U. z 2019 r. poz. 369, z </w:t>
      </w:r>
      <w:proofErr w:type="spellStart"/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zm.)</w:t>
      </w:r>
      <w:r w:rsidRPr="009564C9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złożyli odrębne oferty lub oferty częściowe w postępowaniu.</w:t>
      </w:r>
    </w:p>
    <w:p w:rsidR="009564C9" w:rsidRPr="009564C9" w:rsidRDefault="009564C9" w:rsidP="009564C9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9564C9" w:rsidRPr="009564C9" w:rsidRDefault="009564C9" w:rsidP="009564C9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 dnia ...........................2020 r.</w:t>
      </w:r>
    </w:p>
    <w:p w:rsidR="009564C9" w:rsidRPr="009564C9" w:rsidRDefault="009564C9" w:rsidP="009564C9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564C9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upoważnionego przedstawiciela Wykonawcy)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</w:pPr>
    </w:p>
    <w:p w:rsid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</w:pP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</w:pPr>
      <w:r w:rsidRPr="009564C9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Załącznik nr </w:t>
      </w:r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  <w:t>5A</w:t>
      </w:r>
      <w:r w:rsidRPr="009564C9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 do SIWZ</w:t>
      </w: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x-none"/>
        </w:rPr>
      </w:pP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564C9" w:rsidRPr="009564C9" w:rsidTr="003114F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C9" w:rsidRPr="009564C9" w:rsidRDefault="009564C9" w:rsidP="009564C9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564C9" w:rsidRPr="009564C9" w:rsidRDefault="009564C9" w:rsidP="009564C9">
      <w:pP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lang w:eastAsia="pl-PL"/>
        </w:rPr>
        <w:t xml:space="preserve">ZOBOWIĄZANIE  </w:t>
      </w:r>
      <w:r w:rsidRPr="009564C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PODMIOTU </w:t>
      </w:r>
    </w:p>
    <w:p w:rsidR="009564C9" w:rsidRPr="009564C9" w:rsidRDefault="009564C9" w:rsidP="00956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9564C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Theme="majorHAnsi" w:eastAsia="Times New Roman" w:hAnsiTheme="majorHAnsi" w:cstheme="majorHAnsi"/>
          <w:b/>
          <w:i/>
          <w:iCs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b/>
          <w:i/>
          <w:iCs/>
          <w:sz w:val="20"/>
          <w:szCs w:val="20"/>
          <w:u w:val="double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i/>
          <w:sz w:val="20"/>
          <w:szCs w:val="20"/>
          <w:u w:val="double"/>
          <w:lang w:eastAsia="pl-PL"/>
        </w:rPr>
        <w:t>I. Niniejsze zobowiązanie składa każdy Wykonawca wraz z ofertą.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W IMIENIU  </w:t>
      </w: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9564C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(pełna nazwa/firma, adres,  NIP/PESEL, KRS </w:t>
      </w:r>
      <w:r w:rsidRPr="009564C9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podmiotu n</w:t>
      </w:r>
      <w:r w:rsidRPr="009564C9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ZOBOWIĄZUJĘ SIĘ DO ODDANIA SWOICH ZASOBÓW 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64C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……..</w:t>
      </w: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DO DYSPOZYCJI WYKONAWCY 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iCs/>
          <w:color w:val="000000"/>
          <w:sz w:val="16"/>
          <w:szCs w:val="16"/>
          <w:lang w:eastAsia="pl-PL"/>
        </w:rPr>
        <w:t>(nazwa Wykonawcy)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9564C9">
        <w:rPr>
          <w:rFonts w:asciiTheme="majorHAnsi" w:eastAsia="Times New Roman" w:hAnsiTheme="majorHAnsi" w:cstheme="majorHAnsi"/>
          <w:color w:val="000000"/>
          <w:lang w:eastAsia="pl-PL"/>
        </w:rPr>
        <w:t>przy wykonywaniu zamówienia,</w:t>
      </w:r>
      <w:r w:rsidRPr="009564C9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lang w:eastAsia="pl-PL"/>
        </w:rPr>
        <w:t xml:space="preserve">którego przedmiotem zamówienia </w:t>
      </w:r>
      <w:r w:rsidRPr="009564C9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jest </w:t>
      </w:r>
      <w:r w:rsidRPr="009564C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„Dostawa sprzętu komputerowego dla Gminy Konstancin-Jeziorna w 2020 roku”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Część 1:………………………………………………………………………………………………….., </w:t>
      </w: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br/>
        <w:t xml:space="preserve">Część 2:…..……………………………………………………………………………………………….., </w:t>
      </w:r>
      <w:r w:rsidRPr="009564C9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br/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lang w:eastAsia="pl-PL"/>
        </w:rPr>
        <w:t>oświadczam</w:t>
      </w:r>
      <w:r w:rsidRPr="009564C9">
        <w:rPr>
          <w:rFonts w:asciiTheme="majorHAnsi" w:eastAsia="Times New Roman" w:hAnsiTheme="majorHAnsi" w:cstheme="majorHAnsi"/>
          <w:color w:val="000000"/>
          <w:lang w:eastAsia="pl-PL"/>
        </w:rPr>
        <w:t xml:space="preserve">, iż: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color w:val="000000"/>
          <w:lang w:eastAsia="pl-PL"/>
        </w:rPr>
        <w:t>a)</w:t>
      </w:r>
      <w:r w:rsidRPr="009564C9">
        <w:rPr>
          <w:rFonts w:asciiTheme="majorHAnsi" w:eastAsia="Times New Roman" w:hAnsiTheme="majorHAnsi" w:cstheme="majorHAnsi"/>
          <w:color w:val="000000"/>
          <w:lang w:eastAsia="pl-PL"/>
        </w:rPr>
        <w:t xml:space="preserve"> udostępniam Wykonawcy ww. zasoby, w następującym zakresie: </w:t>
      </w: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color w:val="000000"/>
          <w:lang w:eastAsia="pl-PL"/>
        </w:rPr>
        <w:t>b)</w:t>
      </w:r>
      <w:r w:rsidRPr="009564C9">
        <w:rPr>
          <w:rFonts w:asciiTheme="majorHAnsi" w:eastAsia="Times New Roman" w:hAnsiTheme="majorHAnsi" w:cstheme="majorHAnsi"/>
          <w:color w:val="000000"/>
          <w:lang w:eastAsia="pl-PL"/>
        </w:rPr>
        <w:t xml:space="preserve"> sposób wykorzystania udostępnionych przeze mnie zasobów będzie następujący: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color w:val="000000"/>
          <w:lang w:eastAsia="pl-PL"/>
        </w:rPr>
        <w:t>c)</w:t>
      </w:r>
      <w:r w:rsidRPr="009564C9">
        <w:rPr>
          <w:rFonts w:asciiTheme="majorHAnsi" w:eastAsia="Times New Roman" w:hAnsiTheme="majorHAnsi" w:cstheme="majorHAnsi"/>
          <w:color w:val="000000"/>
          <w:lang w:eastAsia="pl-PL"/>
        </w:rPr>
        <w:t xml:space="preserve"> zakres i okres mojego udziału przy wykonywaniu zamówienia będzie następujący: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</w:rPr>
      </w:pPr>
      <w:r w:rsidRPr="009564C9">
        <w:rPr>
          <w:rFonts w:asciiTheme="majorHAnsi" w:eastAsia="Times New Roman" w:hAnsiTheme="majorHAnsi" w:cstheme="majorHAnsi"/>
          <w:b/>
          <w:color w:val="000000"/>
          <w:lang w:eastAsia="pl-PL"/>
        </w:rPr>
        <w:t>d)</w:t>
      </w:r>
      <w:r w:rsidRPr="009564C9">
        <w:rPr>
          <w:rFonts w:asciiTheme="majorHAnsi" w:eastAsia="Times New Roman" w:hAnsiTheme="majorHAnsi" w:cstheme="majorHAnsi"/>
          <w:color w:val="000000"/>
          <w:lang w:eastAsia="pl-PL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</w:rPr>
      </w:pP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</w:rPr>
      </w:pP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eastAsia="Times New Roman" w:hAnsiTheme="majorHAnsi" w:cstheme="majorHAnsi"/>
        </w:rPr>
      </w:pP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lang w:eastAsia="pl-PL"/>
        </w:rPr>
      </w:pP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</w:t>
      </w:r>
      <w:r w:rsidRPr="009564C9">
        <w:rPr>
          <w:rFonts w:asciiTheme="majorHAnsi" w:eastAsia="Times New Roman" w:hAnsiTheme="majorHAnsi" w:cstheme="majorHAnsi"/>
        </w:rPr>
        <w:t xml:space="preserve"> </w:t>
      </w:r>
      <w:r w:rsidRPr="009564C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9564C9">
        <w:rPr>
          <w:rFonts w:asciiTheme="majorHAnsi" w:eastAsia="Times New Roman" w:hAnsiTheme="majorHAnsi" w:cstheme="majorHAnsi"/>
          <w:i/>
          <w:lang w:eastAsia="pl-PL"/>
        </w:rPr>
        <w:t xml:space="preserve">(miejscowość), </w:t>
      </w:r>
      <w:r w:rsidRPr="009564C9">
        <w:rPr>
          <w:rFonts w:asciiTheme="majorHAnsi" w:eastAsia="Times New Roman" w:hAnsiTheme="majorHAnsi" w:cstheme="majorHAnsi"/>
          <w:lang w:eastAsia="pl-PL"/>
        </w:rPr>
        <w:t>dnia</w:t>
      </w: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</w:t>
      </w:r>
      <w:r w:rsidRPr="009564C9">
        <w:rPr>
          <w:rFonts w:asciiTheme="majorHAnsi" w:eastAsia="Times New Roman" w:hAnsiTheme="majorHAnsi" w:cstheme="majorHAnsi"/>
        </w:rPr>
        <w:t xml:space="preserve"> </w:t>
      </w:r>
      <w:r w:rsidRPr="009564C9">
        <w:rPr>
          <w:rFonts w:asciiTheme="majorHAnsi" w:eastAsia="Times New Roman" w:hAnsiTheme="majorHAnsi" w:cstheme="majorHAnsi"/>
          <w:lang w:eastAsia="pl-PL"/>
        </w:rPr>
        <w:t xml:space="preserve">r.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lang w:eastAsia="pl-PL"/>
        </w:rPr>
      </w:pP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Theme="majorHAnsi" w:eastAsia="Times New Roman" w:hAnsiTheme="majorHAnsi" w:cstheme="majorHAnsi"/>
          <w:lang w:eastAsia="pl-PL"/>
        </w:rPr>
      </w:pP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ajorHAnsi"/>
        </w:rPr>
      </w:pPr>
      <w:r w:rsidRPr="009564C9"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……………………………………</w:t>
      </w:r>
      <w:r w:rsidRPr="009564C9">
        <w:rPr>
          <w:rFonts w:asciiTheme="majorHAnsi" w:eastAsia="Times New Roman" w:hAnsiTheme="majorHAnsi" w:cstheme="majorHAnsi"/>
        </w:rPr>
        <w:t xml:space="preserve">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</w:t>
      </w: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(podpis Podmiotu/osoby upoważnionej </w:t>
      </w:r>
    </w:p>
    <w:p w:rsidR="009564C9" w:rsidRPr="009564C9" w:rsidRDefault="009564C9" w:rsidP="0095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564C9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do reprezentowania Podmiotu)</w:t>
      </w:r>
    </w:p>
    <w:p w:rsidR="009564C9" w:rsidRPr="009564C9" w:rsidRDefault="009564C9" w:rsidP="009564C9">
      <w:pP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9564C9" w:rsidRPr="009564C9" w:rsidRDefault="009564C9" w:rsidP="009564C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x-none" w:eastAsia="x-none"/>
        </w:rPr>
        <w:br w:type="page"/>
      </w: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</w:pPr>
      <w:r w:rsidRPr="009564C9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Załącznik nr </w:t>
      </w:r>
      <w:r w:rsidRPr="009564C9">
        <w:rPr>
          <w:rFonts w:asciiTheme="majorHAnsi" w:eastAsia="Times New Roman" w:hAnsiTheme="majorHAnsi" w:cstheme="majorHAnsi"/>
          <w:b/>
          <w:sz w:val="28"/>
          <w:szCs w:val="28"/>
          <w:lang w:eastAsia="x-none"/>
        </w:rPr>
        <w:t>6</w:t>
      </w:r>
      <w:r w:rsidRPr="009564C9">
        <w:rPr>
          <w:rFonts w:asciiTheme="majorHAnsi" w:eastAsia="Times New Roman" w:hAnsiTheme="majorHAnsi" w:cstheme="majorHAnsi"/>
          <w:b/>
          <w:sz w:val="28"/>
          <w:szCs w:val="28"/>
          <w:lang w:val="x-none" w:eastAsia="x-none"/>
        </w:rPr>
        <w:t xml:space="preserve"> do SIWZ</w:t>
      </w:r>
    </w:p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564C9" w:rsidRPr="009564C9" w:rsidTr="003114F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C9" w:rsidRPr="009564C9" w:rsidRDefault="009564C9" w:rsidP="009564C9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564C9" w:rsidRPr="009564C9" w:rsidRDefault="009564C9" w:rsidP="009564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564C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9564C9" w:rsidRPr="009564C9" w:rsidRDefault="009564C9" w:rsidP="009564C9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9564C9" w:rsidRPr="009564C9" w:rsidRDefault="009564C9" w:rsidP="009564C9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DOTYCZĄCA PODWYKONAWCÓW</w:t>
      </w:r>
    </w:p>
    <w:p w:rsidR="009564C9" w:rsidRPr="009564C9" w:rsidRDefault="009564C9" w:rsidP="009564C9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564C9" w:rsidRPr="009564C9" w:rsidRDefault="009564C9" w:rsidP="009564C9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9564C9" w:rsidRPr="009564C9" w:rsidTr="003114F3">
        <w:trPr>
          <w:trHeight w:val="20"/>
        </w:trPr>
        <w:tc>
          <w:tcPr>
            <w:tcW w:w="1063" w:type="dxa"/>
            <w:vAlign w:val="center"/>
          </w:tcPr>
          <w:p w:rsidR="009564C9" w:rsidRPr="009564C9" w:rsidRDefault="009564C9" w:rsidP="009564C9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9564C9" w:rsidRPr="009564C9" w:rsidRDefault="009564C9" w:rsidP="009564C9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</w:pPr>
            <w:r w:rsidRPr="009564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9564C9" w:rsidRPr="009564C9" w:rsidTr="003114F3">
        <w:trPr>
          <w:trHeight w:val="20"/>
        </w:trPr>
        <w:tc>
          <w:tcPr>
            <w:tcW w:w="1063" w:type="dxa"/>
            <w:vMerge w:val="restart"/>
            <w:vAlign w:val="center"/>
          </w:tcPr>
          <w:p w:rsidR="009564C9" w:rsidRPr="009564C9" w:rsidRDefault="009564C9" w:rsidP="009564C9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9564C9" w:rsidRPr="009564C9" w:rsidRDefault="009564C9" w:rsidP="009564C9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9564C9" w:rsidRPr="009564C9" w:rsidTr="003114F3">
        <w:trPr>
          <w:trHeight w:val="827"/>
        </w:trPr>
        <w:tc>
          <w:tcPr>
            <w:tcW w:w="1063" w:type="dxa"/>
            <w:vMerge/>
            <w:vAlign w:val="center"/>
          </w:tcPr>
          <w:p w:rsidR="009564C9" w:rsidRPr="009564C9" w:rsidRDefault="009564C9" w:rsidP="009564C9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564C9" w:rsidRPr="009564C9" w:rsidRDefault="009564C9" w:rsidP="009564C9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- część zamówienia:</w:t>
            </w:r>
          </w:p>
          <w:p w:rsidR="009564C9" w:rsidRPr="009564C9" w:rsidRDefault="009564C9" w:rsidP="009564C9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- nazwa zakresu:</w:t>
            </w:r>
          </w:p>
          <w:p w:rsidR="009564C9" w:rsidRPr="009564C9" w:rsidRDefault="009564C9" w:rsidP="009564C9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- wartość %powierzenia wykonania zamówienia:</w:t>
            </w:r>
          </w:p>
        </w:tc>
      </w:tr>
      <w:tr w:rsidR="009564C9" w:rsidRPr="009564C9" w:rsidTr="003114F3">
        <w:trPr>
          <w:trHeight w:val="20"/>
        </w:trPr>
        <w:tc>
          <w:tcPr>
            <w:tcW w:w="1063" w:type="dxa"/>
            <w:vMerge/>
            <w:vAlign w:val="center"/>
          </w:tcPr>
          <w:p w:rsidR="009564C9" w:rsidRPr="009564C9" w:rsidRDefault="009564C9" w:rsidP="009564C9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564C9" w:rsidRPr="009564C9" w:rsidRDefault="009564C9" w:rsidP="009564C9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9564C9" w:rsidRPr="009564C9" w:rsidTr="003114F3">
        <w:trPr>
          <w:trHeight w:val="929"/>
        </w:trPr>
        <w:tc>
          <w:tcPr>
            <w:tcW w:w="1063" w:type="dxa"/>
            <w:vMerge/>
            <w:vAlign w:val="center"/>
          </w:tcPr>
          <w:p w:rsidR="009564C9" w:rsidRPr="009564C9" w:rsidRDefault="009564C9" w:rsidP="009564C9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564C9" w:rsidRPr="009564C9" w:rsidRDefault="009564C9" w:rsidP="009564C9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ab/>
            </w:r>
            <w:r w:rsidRPr="009564C9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ab/>
            </w:r>
          </w:p>
        </w:tc>
      </w:tr>
      <w:tr w:rsidR="009564C9" w:rsidRPr="009564C9" w:rsidTr="003114F3">
        <w:trPr>
          <w:trHeight w:val="20"/>
        </w:trPr>
        <w:tc>
          <w:tcPr>
            <w:tcW w:w="1063" w:type="dxa"/>
            <w:vMerge w:val="restart"/>
            <w:vAlign w:val="center"/>
          </w:tcPr>
          <w:p w:rsidR="009564C9" w:rsidRPr="009564C9" w:rsidRDefault="009564C9" w:rsidP="009564C9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  <w:r w:rsidRPr="009564C9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9564C9" w:rsidRPr="009564C9" w:rsidRDefault="009564C9" w:rsidP="009564C9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9564C9" w:rsidRPr="009564C9" w:rsidTr="003114F3">
        <w:trPr>
          <w:trHeight w:val="805"/>
        </w:trPr>
        <w:tc>
          <w:tcPr>
            <w:tcW w:w="1063" w:type="dxa"/>
            <w:vMerge/>
            <w:vAlign w:val="center"/>
          </w:tcPr>
          <w:p w:rsidR="009564C9" w:rsidRPr="009564C9" w:rsidRDefault="009564C9" w:rsidP="009564C9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564C9" w:rsidRPr="009564C9" w:rsidRDefault="009564C9" w:rsidP="009564C9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9564C9" w:rsidRPr="009564C9" w:rsidTr="003114F3">
        <w:trPr>
          <w:trHeight w:val="20"/>
        </w:trPr>
        <w:tc>
          <w:tcPr>
            <w:tcW w:w="1063" w:type="dxa"/>
            <w:vMerge/>
            <w:vAlign w:val="center"/>
          </w:tcPr>
          <w:p w:rsidR="009564C9" w:rsidRPr="009564C9" w:rsidRDefault="009564C9" w:rsidP="009564C9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564C9" w:rsidRPr="009564C9" w:rsidRDefault="009564C9" w:rsidP="009564C9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9564C9" w:rsidRPr="009564C9" w:rsidTr="003114F3">
        <w:trPr>
          <w:trHeight w:val="806"/>
        </w:trPr>
        <w:tc>
          <w:tcPr>
            <w:tcW w:w="1063" w:type="dxa"/>
            <w:vMerge/>
            <w:vAlign w:val="center"/>
          </w:tcPr>
          <w:p w:rsidR="009564C9" w:rsidRPr="009564C9" w:rsidRDefault="009564C9" w:rsidP="009564C9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9564C9" w:rsidRPr="009564C9" w:rsidRDefault="009564C9" w:rsidP="009564C9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:rsidR="009564C9" w:rsidRPr="009564C9" w:rsidRDefault="009564C9" w:rsidP="009564C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9564C9" w:rsidRPr="009564C9" w:rsidRDefault="009564C9" w:rsidP="009564C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9564C9" w:rsidRPr="009564C9" w:rsidRDefault="009564C9" w:rsidP="009564C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9564C9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Uwaga:</w:t>
      </w:r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9564C9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„NIE DOTYCZY”.</w:t>
      </w:r>
    </w:p>
    <w:p w:rsidR="009564C9" w:rsidRPr="009564C9" w:rsidRDefault="009564C9" w:rsidP="009564C9">
      <w:pPr>
        <w:spacing w:after="0" w:line="276" w:lineRule="auto"/>
        <w:jc w:val="right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</w:p>
    <w:p w:rsidR="009564C9" w:rsidRPr="009564C9" w:rsidRDefault="009564C9" w:rsidP="009564C9">
      <w:pPr>
        <w:spacing w:after="0" w:line="276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9564C9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9564C9" w:rsidRPr="009564C9" w:rsidRDefault="009564C9" w:rsidP="009564C9">
      <w:pPr>
        <w:spacing w:after="0" w:line="240" w:lineRule="auto"/>
        <w:ind w:left="4248" w:firstLine="708"/>
        <w:rPr>
          <w:rFonts w:asciiTheme="majorHAnsi" w:eastAsia="Times New Roman" w:hAnsiTheme="majorHAnsi" w:cstheme="majorHAnsi"/>
          <w:i/>
          <w:lang w:eastAsia="pl-PL"/>
        </w:rPr>
      </w:pPr>
      <w:r w:rsidRPr="009564C9">
        <w:rPr>
          <w:rFonts w:asciiTheme="majorHAnsi" w:eastAsia="Times New Roman" w:hAnsiTheme="majorHAnsi" w:cstheme="majorHAnsi"/>
          <w:i/>
          <w:lang w:eastAsia="pl-PL"/>
        </w:rPr>
        <w:t>(data i podpis Wykonawcy)</w:t>
      </w:r>
    </w:p>
    <w:p w:rsidR="00046F4D" w:rsidRDefault="00046F4D"/>
    <w:sectPr w:rsidR="0004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C9" w:rsidRDefault="009564C9" w:rsidP="009564C9">
      <w:pPr>
        <w:spacing w:after="0" w:line="240" w:lineRule="auto"/>
      </w:pPr>
      <w:r>
        <w:separator/>
      </w:r>
    </w:p>
  </w:endnote>
  <w:endnote w:type="continuationSeparator" w:id="0">
    <w:p w:rsidR="009564C9" w:rsidRDefault="009564C9" w:rsidP="0095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C9" w:rsidRDefault="009564C9" w:rsidP="009564C9">
      <w:pPr>
        <w:spacing w:after="0" w:line="240" w:lineRule="auto"/>
      </w:pPr>
      <w:r>
        <w:separator/>
      </w:r>
    </w:p>
  </w:footnote>
  <w:footnote w:type="continuationSeparator" w:id="0">
    <w:p w:rsidR="009564C9" w:rsidRDefault="009564C9" w:rsidP="009564C9">
      <w:pPr>
        <w:spacing w:after="0" w:line="240" w:lineRule="auto"/>
      </w:pPr>
      <w:r>
        <w:continuationSeparator/>
      </w:r>
    </w:p>
  </w:footnote>
  <w:footnote w:id="1">
    <w:p w:rsidR="009564C9" w:rsidRDefault="009564C9" w:rsidP="009564C9">
      <w:pPr>
        <w:spacing w:before="120" w:after="120" w:line="276" w:lineRule="auto"/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 xml:space="preserve">W przypadku wyboru pkt. 1 niniejszego oświadczenia, </w:t>
      </w:r>
      <w:r w:rsidRPr="00843162">
        <w:rPr>
          <w:b/>
          <w:i/>
        </w:rPr>
        <w:t xml:space="preserve">Wykonawca </w:t>
      </w:r>
      <w:r>
        <w:rPr>
          <w:b/>
          <w:i/>
        </w:rPr>
        <w:t xml:space="preserve">może złożyć </w:t>
      </w:r>
      <w:r w:rsidRPr="00843162">
        <w:rPr>
          <w:b/>
          <w:i/>
        </w:rPr>
        <w:t>oświadczenie w</w:t>
      </w:r>
      <w:r>
        <w:rPr>
          <w:b/>
          <w:i/>
        </w:rPr>
        <w:t>raz z ofertą</w:t>
      </w:r>
      <w:r w:rsidRPr="00843162">
        <w:rPr>
          <w:b/>
          <w:i/>
        </w:rPr>
        <w:t>.</w:t>
      </w:r>
    </w:p>
    <w:p w:rsidR="009564C9" w:rsidRPr="00F14A37" w:rsidRDefault="009564C9" w:rsidP="009564C9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3DEA9284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36D28EA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F025756"/>
    <w:multiLevelType w:val="hybridMultilevel"/>
    <w:tmpl w:val="A1EEB80C"/>
    <w:lvl w:ilvl="0" w:tplc="BCF699E6">
      <w:start w:val="2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256751C"/>
    <w:multiLevelType w:val="hybridMultilevel"/>
    <w:tmpl w:val="6BFAB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B4EA0EDE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5D3E"/>
    <w:multiLevelType w:val="hybridMultilevel"/>
    <w:tmpl w:val="9C529046"/>
    <w:lvl w:ilvl="0" w:tplc="BCF699E6">
      <w:start w:val="2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2B20D25"/>
    <w:multiLevelType w:val="hybridMultilevel"/>
    <w:tmpl w:val="D060B1B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25D9D"/>
    <w:multiLevelType w:val="hybridMultilevel"/>
    <w:tmpl w:val="58CE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4347E"/>
    <w:multiLevelType w:val="hybridMultilevel"/>
    <w:tmpl w:val="6BFAB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D4185"/>
    <w:multiLevelType w:val="hybridMultilevel"/>
    <w:tmpl w:val="6BFAB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83E78"/>
    <w:multiLevelType w:val="multilevel"/>
    <w:tmpl w:val="68DE8BF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9F67270"/>
    <w:multiLevelType w:val="hybridMultilevel"/>
    <w:tmpl w:val="58CE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34E642C"/>
    <w:multiLevelType w:val="multilevel"/>
    <w:tmpl w:val="43EAF830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304DC"/>
    <w:multiLevelType w:val="hybridMultilevel"/>
    <w:tmpl w:val="6BFAB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D110A"/>
    <w:multiLevelType w:val="multilevel"/>
    <w:tmpl w:val="10E2311E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1"/>
  </w:num>
  <w:num w:numId="5">
    <w:abstractNumId w:val="10"/>
  </w:num>
  <w:num w:numId="6">
    <w:abstractNumId w:val="21"/>
  </w:num>
  <w:num w:numId="7">
    <w:abstractNumId w:val="17"/>
  </w:num>
  <w:num w:numId="8">
    <w:abstractNumId w:val="18"/>
  </w:num>
  <w:num w:numId="9">
    <w:abstractNumId w:val="23"/>
  </w:num>
  <w:num w:numId="10">
    <w:abstractNumId w:val="15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9"/>
  </w:num>
  <w:num w:numId="16">
    <w:abstractNumId w:val="6"/>
  </w:num>
  <w:num w:numId="17">
    <w:abstractNumId w:val="12"/>
  </w:num>
  <w:num w:numId="18">
    <w:abstractNumId w:val="13"/>
  </w:num>
  <w:num w:numId="19">
    <w:abstractNumId w:val="16"/>
  </w:num>
  <w:num w:numId="20">
    <w:abstractNumId w:val="9"/>
  </w:num>
  <w:num w:numId="21">
    <w:abstractNumId w:val="5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3"/>
    <w:rsid w:val="00046F4D"/>
    <w:rsid w:val="009564C9"/>
    <w:rsid w:val="00B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A488"/>
  <w15:chartTrackingRefBased/>
  <w15:docId w15:val="{B0C16448-2F33-497D-860A-4F570987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6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64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64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64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564C9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564C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4C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64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564C9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4C9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rsid w:val="009564C9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pl-PL"/>
    </w:rPr>
  </w:style>
  <w:style w:type="character" w:customStyle="1" w:styleId="Nagwek3Znak">
    <w:name w:val="Nagłówek 3 Znak"/>
    <w:basedOn w:val="Domylnaczcionkaakapitu"/>
    <w:link w:val="Nagwek3"/>
    <w:rsid w:val="009564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564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564C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4C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4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4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4C9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564C9"/>
  </w:style>
  <w:style w:type="character" w:customStyle="1" w:styleId="textbn">
    <w:name w:val="textbn"/>
    <w:basedOn w:val="Domylnaczcionkaakapitu"/>
    <w:rsid w:val="009564C9"/>
  </w:style>
  <w:style w:type="character" w:styleId="Pogrubienie">
    <w:name w:val="Strong"/>
    <w:uiPriority w:val="22"/>
    <w:qFormat/>
    <w:rsid w:val="009564C9"/>
    <w:rPr>
      <w:b/>
      <w:bCs/>
    </w:rPr>
  </w:style>
  <w:style w:type="character" w:styleId="Hipercze">
    <w:name w:val="Hyperlink"/>
    <w:rsid w:val="009564C9"/>
    <w:rPr>
      <w:color w:val="0000FF"/>
      <w:u w:val="single"/>
    </w:rPr>
  </w:style>
  <w:style w:type="character" w:customStyle="1" w:styleId="uname">
    <w:name w:val="uname"/>
    <w:basedOn w:val="Domylnaczcionkaakapitu"/>
    <w:rsid w:val="009564C9"/>
  </w:style>
  <w:style w:type="paragraph" w:styleId="Tytu">
    <w:name w:val="Title"/>
    <w:basedOn w:val="Normalny"/>
    <w:link w:val="TytuZnak"/>
    <w:qFormat/>
    <w:rsid w:val="009564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564C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9564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564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564C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64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56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64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64C9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4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64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9564C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4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56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64C9"/>
  </w:style>
  <w:style w:type="paragraph" w:styleId="Tekstpodstawowy3">
    <w:name w:val="Body Text 3"/>
    <w:basedOn w:val="Normalny"/>
    <w:link w:val="Tekstpodstawowy3Znak"/>
    <w:rsid w:val="009564C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64C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UyteHipercze">
    <w:name w:val="FollowedHyperlink"/>
    <w:rsid w:val="009564C9"/>
    <w:rPr>
      <w:color w:val="800080"/>
      <w:u w:val="single"/>
    </w:rPr>
  </w:style>
  <w:style w:type="paragraph" w:customStyle="1" w:styleId="Tekstpodstawowy21">
    <w:name w:val="Tekst podstawowy 21"/>
    <w:basedOn w:val="Normalny"/>
    <w:rsid w:val="009564C9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956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rsid w:val="00956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56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6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rsid w:val="009564C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9564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564C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9564C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rsid w:val="009564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56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rsid w:val="009564C9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9564C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Blockquote">
    <w:name w:val="Blockquote"/>
    <w:basedOn w:val="Normalny"/>
    <w:rsid w:val="009564C9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ust">
    <w:name w:val="ust"/>
    <w:rsid w:val="009564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4C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rsid w:val="00956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5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56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6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5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">
    <w:name w:val="2"/>
    <w:basedOn w:val="Normalny"/>
    <w:rsid w:val="009564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rsid w:val="009564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rsid w:val="009564C9"/>
    <w:rPr>
      <w:sz w:val="16"/>
      <w:szCs w:val="16"/>
    </w:rPr>
  </w:style>
  <w:style w:type="paragraph" w:styleId="Tekstdymka">
    <w:name w:val="Balloon Text"/>
    <w:basedOn w:val="Normalny"/>
    <w:link w:val="TekstdymkaZnak"/>
    <w:rsid w:val="009564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564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">
    <w:name w:val="1"/>
    <w:basedOn w:val="Normalny"/>
    <w:rsid w:val="009564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4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2ZnakZnak">
    <w:name w:val="Znak2 Znak Znak"/>
    <w:basedOn w:val="Normalny"/>
    <w:rsid w:val="009564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9564C9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564C9"/>
    <w:pPr>
      <w:widowControl w:val="0"/>
      <w:autoSpaceDE w:val="0"/>
      <w:autoSpaceDN w:val="0"/>
      <w:adjustRightInd w:val="0"/>
      <w:spacing w:after="0" w:line="274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564C9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9564C9"/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9564C9"/>
    <w:rPr>
      <w:rFonts w:ascii="Arial" w:hAnsi="Arial" w:cs="Arial"/>
      <w:b/>
      <w:bCs/>
      <w:spacing w:val="-10"/>
      <w:sz w:val="24"/>
      <w:szCs w:val="24"/>
    </w:rPr>
  </w:style>
  <w:style w:type="paragraph" w:styleId="Bezodstpw">
    <w:name w:val="No Spacing"/>
    <w:uiPriority w:val="1"/>
    <w:qFormat/>
    <w:rsid w:val="009564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9564C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9564C9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customStyle="1" w:styleId="Style2">
    <w:name w:val="Style2"/>
    <w:basedOn w:val="Normalny"/>
    <w:uiPriority w:val="99"/>
    <w:rsid w:val="00956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9564C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SCintroduction">
    <w:name w:val="FSC: introduction"/>
    <w:basedOn w:val="Normalny"/>
    <w:rsid w:val="009564C9"/>
    <w:pPr>
      <w:spacing w:before="60" w:after="60" w:line="240" w:lineRule="auto"/>
    </w:pPr>
    <w:rPr>
      <w:rFonts w:ascii="Arial" w:eastAsia="MS Mincho" w:hAnsi="Arial" w:cs="Times New Roman"/>
      <w:b/>
      <w:snapToGrid w:val="0"/>
      <w:sz w:val="18"/>
      <w:szCs w:val="20"/>
      <w:lang w:val="en-US" w:eastAsia="de-DE"/>
    </w:rPr>
  </w:style>
  <w:style w:type="character" w:customStyle="1" w:styleId="st">
    <w:name w:val="st"/>
    <w:basedOn w:val="Domylnaczcionkaakapitu"/>
    <w:rsid w:val="009564C9"/>
  </w:style>
  <w:style w:type="paragraph" w:customStyle="1" w:styleId="Akapitzlist1">
    <w:name w:val="Akapit z listą1"/>
    <w:basedOn w:val="Normalny"/>
    <w:rsid w:val="009564C9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564C9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eastAsia="ar-SA"/>
    </w:rPr>
  </w:style>
  <w:style w:type="character" w:styleId="Uwydatnienie">
    <w:name w:val="Emphasis"/>
    <w:uiPriority w:val="99"/>
    <w:qFormat/>
    <w:rsid w:val="009564C9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9564C9"/>
    <w:rPr>
      <w:rFonts w:cs="Times New Roman"/>
    </w:rPr>
  </w:style>
  <w:style w:type="paragraph" w:customStyle="1" w:styleId="pkt">
    <w:name w:val="pkt"/>
    <w:basedOn w:val="Normalny"/>
    <w:rsid w:val="009564C9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paragraph" w:styleId="Zwykytekst">
    <w:name w:val="Plain Text"/>
    <w:basedOn w:val="Normalny"/>
    <w:link w:val="ZwykytekstZnak"/>
    <w:uiPriority w:val="99"/>
    <w:rsid w:val="009564C9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64C9"/>
    <w:rPr>
      <w:rFonts w:ascii="Courier New" w:eastAsia="Calibri" w:hAnsi="Courier New" w:cs="Times New Roman"/>
      <w:sz w:val="20"/>
      <w:szCs w:val="20"/>
      <w:lang w:val="x-none"/>
    </w:rPr>
  </w:style>
  <w:style w:type="paragraph" w:customStyle="1" w:styleId="Tabelapozycja">
    <w:name w:val="Tabela pozycja"/>
    <w:basedOn w:val="Normalny"/>
    <w:rsid w:val="009564C9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5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4C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9564C9"/>
    <w:rPr>
      <w:vertAlign w:val="superscript"/>
    </w:rPr>
  </w:style>
  <w:style w:type="table" w:styleId="Tabela-Siatka">
    <w:name w:val="Table Grid"/>
    <w:basedOn w:val="Standardowy"/>
    <w:uiPriority w:val="59"/>
    <w:rsid w:val="009564C9"/>
    <w:pPr>
      <w:spacing w:after="0" w:line="240" w:lineRule="auto"/>
    </w:pPr>
    <w:rPr>
      <w:rFonts w:ascii="Times New Roman" w:eastAsia="MS Mincho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564C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956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9564C9"/>
    <w:rPr>
      <w:rFonts w:ascii="Verdana" w:hAnsi="Verdana" w:hint="default"/>
      <w:color w:val="000000"/>
      <w:sz w:val="20"/>
      <w:szCs w:val="20"/>
    </w:rPr>
  </w:style>
  <w:style w:type="paragraph" w:customStyle="1" w:styleId="Style3">
    <w:name w:val="Style3"/>
    <w:basedOn w:val="Normalny"/>
    <w:rsid w:val="0095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9564C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TableContents">
    <w:name w:val="Table Contents"/>
    <w:basedOn w:val="Normalny"/>
    <w:rsid w:val="009564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95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564C9"/>
    <w:rPr>
      <w:vertAlign w:val="superscript"/>
    </w:rPr>
  </w:style>
  <w:style w:type="paragraph" w:customStyle="1" w:styleId="NumPar1">
    <w:name w:val="NumPar 1"/>
    <w:basedOn w:val="Normalny"/>
    <w:next w:val="Normalny"/>
    <w:rsid w:val="009564C9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564C9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564C9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564C9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ocertifi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6143</Words>
  <Characters>36863</Characters>
  <Application>Microsoft Office Word</Application>
  <DocSecurity>0</DocSecurity>
  <Lines>307</Lines>
  <Paragraphs>85</Paragraphs>
  <ScaleCrop>false</ScaleCrop>
  <Company/>
  <LinksUpToDate>false</LinksUpToDate>
  <CharactersWithSpaces>42921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2020-10-02T09:13:00Z</dcterms:created>
  <dcterms:modified xsi:type="dcterms:W3CDTF">2020-10-02T09:14:00Z</dcterms:modified>
</cp:coreProperties>
</file>